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BF326">
      <w:pPr>
        <w:spacing w:line="240" w:lineRule="auto"/>
        <w:jc w:val="distribute"/>
        <w:rPr>
          <w:rFonts w:hint="eastAsia" w:ascii="宋体" w:hAnsi="宋体"/>
          <w:b/>
          <w:spacing w:val="-10"/>
          <w:sz w:val="72"/>
          <w:szCs w:val="72"/>
        </w:rPr>
      </w:pPr>
      <w:bookmarkStart w:id="0" w:name="_Toc315"/>
      <w:bookmarkStart w:id="1" w:name="_Toc14903"/>
      <w:bookmarkStart w:id="2" w:name="_Toc32715"/>
    </w:p>
    <w:p w14:paraId="6A66DC4F">
      <w:pPr>
        <w:ind w:firstLine="422" w:firstLineChars="100"/>
        <w:jc w:val="center"/>
        <w:rPr>
          <w:rFonts w:hint="eastAsia" w:ascii="宋体" w:hAnsi="宋体" w:eastAsia="宋体" w:cs="宋体"/>
          <w:b/>
          <w:spacing w:val="-10"/>
          <w:sz w:val="44"/>
          <w:szCs w:val="44"/>
        </w:rPr>
      </w:pPr>
      <w:r>
        <w:rPr>
          <w:rFonts w:hint="eastAsia" w:ascii="宋体" w:hAnsi="宋体" w:eastAsia="宋体" w:cs="宋体"/>
          <w:b/>
          <w:spacing w:val="-10"/>
          <w:sz w:val="44"/>
          <w:szCs w:val="44"/>
        </w:rPr>
        <w:t>福清西山职业技术学校</w:t>
      </w:r>
      <w:bookmarkEnd w:id="0"/>
      <w:bookmarkEnd w:id="1"/>
      <w:bookmarkEnd w:id="2"/>
    </w:p>
    <w:p w14:paraId="518BFACF">
      <w:pPr>
        <w:spacing w:line="360" w:lineRule="auto"/>
        <w:ind w:firstLine="843"/>
        <w:jc w:val="center"/>
        <w:rPr>
          <w:rFonts w:hint="eastAsia" w:ascii="黑体" w:hAnsi="黑体" w:eastAsia="黑体" w:cs="黑体"/>
          <w:b/>
          <w:spacing w:val="-10"/>
          <w:sz w:val="44"/>
          <w:szCs w:val="44"/>
        </w:rPr>
      </w:pPr>
    </w:p>
    <w:p w14:paraId="40E6AE72">
      <w:pPr>
        <w:spacing w:line="360" w:lineRule="auto"/>
        <w:ind w:firstLine="843"/>
        <w:jc w:val="center"/>
        <w:rPr>
          <w:rFonts w:hint="eastAsia" w:ascii="黑体" w:hAnsi="黑体" w:eastAsia="黑体" w:cs="黑体"/>
          <w:b/>
          <w:spacing w:val="-10"/>
          <w:sz w:val="44"/>
          <w:szCs w:val="44"/>
        </w:rPr>
      </w:pPr>
    </w:p>
    <w:p w14:paraId="428FCC79">
      <w:pPr>
        <w:spacing w:line="360" w:lineRule="auto"/>
        <w:ind w:firstLine="843"/>
        <w:jc w:val="center"/>
        <w:rPr>
          <w:rFonts w:hint="eastAsia" w:ascii="黑体" w:hAnsi="黑体" w:eastAsia="黑体" w:cs="黑体"/>
          <w:b/>
          <w:spacing w:val="-10"/>
          <w:sz w:val="44"/>
          <w:szCs w:val="44"/>
        </w:rPr>
      </w:pPr>
    </w:p>
    <w:p w14:paraId="0D2A1339">
      <w:pPr>
        <w:jc w:val="center"/>
        <w:rPr>
          <w:rFonts w:hint="eastAsia" w:ascii="宋体" w:hAnsi="宋体" w:eastAsia="宋体" w:cs="宋体"/>
          <w:b/>
          <w:spacing w:val="-10"/>
          <w:sz w:val="44"/>
          <w:szCs w:val="44"/>
        </w:rPr>
      </w:pPr>
      <w:bookmarkStart w:id="3" w:name="_Toc19833"/>
      <w:bookmarkStart w:id="4" w:name="_Toc24993"/>
      <w:bookmarkStart w:id="5" w:name="_Toc14829"/>
      <w:r>
        <w:rPr>
          <w:rFonts w:hint="eastAsia" w:ascii="宋体" w:hAnsi="宋体" w:eastAsia="宋体" w:cs="宋体"/>
          <w:b/>
          <w:spacing w:val="-10"/>
          <w:sz w:val="44"/>
          <w:szCs w:val="44"/>
          <w:lang w:val="en-US" w:eastAsia="zh-CN"/>
        </w:rPr>
        <w:t>运动训练</w:t>
      </w:r>
      <w:r>
        <w:rPr>
          <w:rFonts w:hint="eastAsia" w:ascii="宋体" w:hAnsi="宋体" w:eastAsia="宋体" w:cs="宋体"/>
          <w:b/>
          <w:spacing w:val="-10"/>
          <w:sz w:val="44"/>
          <w:szCs w:val="44"/>
        </w:rPr>
        <w:t>专业</w:t>
      </w:r>
      <w:bookmarkEnd w:id="3"/>
      <w:bookmarkEnd w:id="4"/>
      <w:bookmarkEnd w:id="5"/>
    </w:p>
    <w:p w14:paraId="017AA716">
      <w:pPr>
        <w:jc w:val="center"/>
        <w:rPr>
          <w:rFonts w:hint="eastAsia" w:ascii="宋体" w:hAnsi="宋体" w:eastAsia="宋体" w:cs="宋体"/>
          <w:b/>
          <w:spacing w:val="-10"/>
          <w:sz w:val="44"/>
          <w:szCs w:val="44"/>
        </w:rPr>
      </w:pPr>
      <w:bookmarkStart w:id="6" w:name="_Toc28821"/>
      <w:bookmarkStart w:id="7" w:name="_Toc15267"/>
      <w:bookmarkStart w:id="8" w:name="_Toc20614"/>
      <w:r>
        <w:rPr>
          <w:rFonts w:hint="eastAsia" w:ascii="宋体" w:hAnsi="宋体" w:eastAsia="宋体" w:cs="宋体"/>
          <w:b/>
          <w:spacing w:val="-10"/>
          <w:sz w:val="44"/>
          <w:szCs w:val="44"/>
        </w:rPr>
        <w:t>人才培养方案</w:t>
      </w:r>
      <w:bookmarkEnd w:id="6"/>
      <w:bookmarkEnd w:id="7"/>
      <w:bookmarkEnd w:id="8"/>
    </w:p>
    <w:p w14:paraId="4E4C5E55">
      <w:pPr>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t>专业代码：7</w:t>
      </w:r>
      <w:r>
        <w:rPr>
          <w:rFonts w:hint="eastAsia" w:ascii="黑体" w:hAnsi="黑体" w:eastAsia="黑体" w:cs="黑体"/>
          <w:b w:val="0"/>
          <w:bCs w:val="0"/>
          <w:sz w:val="28"/>
          <w:szCs w:val="28"/>
          <w:lang w:val="en-US" w:eastAsia="zh-CN"/>
        </w:rPr>
        <w:t>70303</w:t>
      </w:r>
    </w:p>
    <w:p w14:paraId="53908F1C">
      <w:pPr>
        <w:pStyle w:val="132"/>
        <w:adjustRightInd w:val="0"/>
        <w:snapToGrid w:val="0"/>
        <w:spacing w:line="480" w:lineRule="exact"/>
        <w:ind w:firstLine="199" w:firstLineChars="62"/>
        <w:jc w:val="center"/>
        <w:rPr>
          <w:rFonts w:hint="eastAsia" w:ascii="黑体" w:hAnsi="黑体" w:eastAsia="黑体" w:cs="黑体"/>
          <w:b/>
          <w:sz w:val="32"/>
          <w:szCs w:val="32"/>
        </w:rPr>
      </w:pPr>
    </w:p>
    <w:p w14:paraId="74744184">
      <w:pPr>
        <w:pStyle w:val="132"/>
        <w:adjustRightInd w:val="0"/>
        <w:snapToGrid w:val="0"/>
        <w:spacing w:line="480" w:lineRule="exact"/>
        <w:ind w:firstLine="199" w:firstLineChars="62"/>
        <w:jc w:val="center"/>
        <w:rPr>
          <w:rFonts w:hint="eastAsia" w:ascii="黑体" w:hAnsi="黑体" w:eastAsia="黑体" w:cs="黑体"/>
          <w:b/>
          <w:sz w:val="32"/>
          <w:szCs w:val="32"/>
        </w:rPr>
      </w:pPr>
    </w:p>
    <w:p w14:paraId="3EDD8948">
      <w:pPr>
        <w:pStyle w:val="132"/>
        <w:adjustRightInd w:val="0"/>
        <w:snapToGrid w:val="0"/>
        <w:spacing w:line="480" w:lineRule="exact"/>
        <w:ind w:firstLine="0" w:firstLineChars="0"/>
        <w:rPr>
          <w:rFonts w:hint="eastAsia" w:ascii="黑体" w:hAnsi="黑体" w:eastAsia="黑体" w:cs="黑体"/>
          <w:b/>
          <w:sz w:val="32"/>
          <w:szCs w:val="32"/>
        </w:rPr>
      </w:pPr>
      <w:r>
        <w:rPr>
          <w:rFonts w:hint="eastAsia" w:ascii="黑体" w:hAnsi="黑体" w:eastAsia="黑体" w:cs="黑体"/>
          <w:b/>
          <w:bCs/>
          <w:w w:val="55"/>
          <w:sz w:val="96"/>
        </w:rPr>
        <w:drawing>
          <wp:anchor distT="0" distB="0" distL="114300" distR="114300" simplePos="0" relativeHeight="251659264" behindDoc="0" locked="0" layoutInCell="1" allowOverlap="1">
            <wp:simplePos x="0" y="0"/>
            <wp:positionH relativeFrom="margin">
              <wp:posOffset>2123440</wp:posOffset>
            </wp:positionH>
            <wp:positionV relativeFrom="paragraph">
              <wp:posOffset>304800</wp:posOffset>
            </wp:positionV>
            <wp:extent cx="1518285" cy="1399540"/>
            <wp:effectExtent l="0" t="0" r="3810" b="3810"/>
            <wp:wrapNone/>
            <wp:docPr id="1203650916" name="图片 9" descr="西山logo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50916" name="图片 9" descr="西山logo原图"/>
                    <pic:cNvPicPr>
                      <a:picLocks noChangeAspect="1"/>
                    </pic:cNvPicPr>
                  </pic:nvPicPr>
                  <pic:blipFill>
                    <a:blip r:embed="rId6"/>
                    <a:stretch>
                      <a:fillRect/>
                    </a:stretch>
                  </pic:blipFill>
                  <pic:spPr>
                    <a:xfrm>
                      <a:off x="0" y="0"/>
                      <a:ext cx="1518285" cy="1399540"/>
                    </a:xfrm>
                    <a:prstGeom prst="rect">
                      <a:avLst/>
                    </a:prstGeom>
                    <a:noFill/>
                    <a:ln>
                      <a:noFill/>
                    </a:ln>
                  </pic:spPr>
                </pic:pic>
              </a:graphicData>
            </a:graphic>
          </wp:anchor>
        </w:drawing>
      </w:r>
    </w:p>
    <w:p w14:paraId="045FE8DD">
      <w:pPr>
        <w:pStyle w:val="132"/>
        <w:adjustRightInd w:val="0"/>
        <w:snapToGrid w:val="0"/>
        <w:spacing w:line="480" w:lineRule="exact"/>
        <w:ind w:firstLine="199" w:firstLineChars="62"/>
        <w:jc w:val="center"/>
        <w:rPr>
          <w:rFonts w:hint="eastAsia" w:ascii="黑体" w:hAnsi="黑体" w:eastAsia="黑体" w:cs="黑体"/>
          <w:b/>
          <w:sz w:val="32"/>
          <w:szCs w:val="32"/>
        </w:rPr>
      </w:pPr>
    </w:p>
    <w:p w14:paraId="0CE75CF9">
      <w:pPr>
        <w:pStyle w:val="132"/>
        <w:adjustRightInd w:val="0"/>
        <w:snapToGrid w:val="0"/>
        <w:spacing w:line="480" w:lineRule="exact"/>
        <w:ind w:firstLine="199" w:firstLineChars="62"/>
        <w:jc w:val="center"/>
        <w:rPr>
          <w:rFonts w:hint="eastAsia" w:ascii="黑体" w:hAnsi="黑体" w:eastAsia="黑体" w:cs="黑体"/>
          <w:b/>
          <w:sz w:val="32"/>
          <w:szCs w:val="32"/>
        </w:rPr>
      </w:pPr>
    </w:p>
    <w:p w14:paraId="263447D4">
      <w:pPr>
        <w:pStyle w:val="132"/>
        <w:adjustRightInd w:val="0"/>
        <w:snapToGrid w:val="0"/>
        <w:spacing w:line="480" w:lineRule="exact"/>
        <w:ind w:firstLine="199" w:firstLineChars="62"/>
        <w:jc w:val="center"/>
        <w:rPr>
          <w:rFonts w:hint="eastAsia" w:ascii="黑体" w:hAnsi="黑体" w:eastAsia="黑体" w:cs="黑体"/>
          <w:b/>
          <w:sz w:val="32"/>
          <w:szCs w:val="32"/>
        </w:rPr>
      </w:pPr>
    </w:p>
    <w:p w14:paraId="1385C255">
      <w:pPr>
        <w:pStyle w:val="132"/>
        <w:adjustRightInd w:val="0"/>
        <w:snapToGrid w:val="0"/>
        <w:spacing w:line="480" w:lineRule="exact"/>
        <w:ind w:firstLine="0" w:firstLineChars="0"/>
        <w:rPr>
          <w:rFonts w:hint="eastAsia" w:ascii="黑体" w:hAnsi="黑体" w:eastAsia="黑体" w:cs="黑体"/>
          <w:b/>
          <w:sz w:val="32"/>
          <w:szCs w:val="32"/>
        </w:rPr>
      </w:pPr>
    </w:p>
    <w:p w14:paraId="51237DD6">
      <w:pPr>
        <w:pStyle w:val="13"/>
        <w:jc w:val="center"/>
        <w:rPr>
          <w:rFonts w:hint="eastAsia" w:ascii="宋体" w:hAnsi="宋体" w:eastAsia="宋体" w:cs="宋体"/>
          <w:b w:val="0"/>
          <w:bCs/>
          <w:sz w:val="32"/>
          <w:szCs w:val="32"/>
          <w:lang w:val="en-US" w:eastAsia="zh-CN"/>
        </w:rPr>
      </w:pPr>
    </w:p>
    <w:p w14:paraId="33F0AB7C">
      <w:pPr>
        <w:pStyle w:val="13"/>
        <w:jc w:val="center"/>
        <w:rPr>
          <w:rFonts w:hint="eastAsia" w:ascii="宋体" w:hAnsi="宋体" w:eastAsia="宋体" w:cs="宋体"/>
          <w:b w:val="0"/>
          <w:bCs/>
          <w:sz w:val="32"/>
          <w:szCs w:val="32"/>
          <w:lang w:val="en-US" w:eastAsia="zh-CN"/>
        </w:rPr>
        <w:sectPr>
          <w:headerReference r:id="rId3" w:type="default"/>
          <w:pgSz w:w="11906" w:h="16838"/>
          <w:pgMar w:top="1418" w:right="1418" w:bottom="1418" w:left="1418" w:header="851" w:footer="992" w:gutter="0"/>
          <w:cols w:space="425" w:num="1"/>
          <w:docGrid w:type="lines" w:linePitch="435" w:charSpace="0"/>
        </w:sectPr>
      </w:pPr>
      <w:r>
        <w:rPr>
          <w:rFonts w:hint="eastAsia" w:ascii="宋体" w:hAnsi="宋体" w:eastAsia="宋体" w:cs="宋体"/>
          <w:b w:val="0"/>
          <w:bCs/>
          <w:sz w:val="32"/>
          <w:szCs w:val="32"/>
          <w:lang w:val="en-US" w:eastAsia="zh-CN"/>
        </w:rPr>
        <w:t>202</w:t>
      </w:r>
      <w:r>
        <w:rPr>
          <w:rFonts w:hint="eastAsia" w:ascii="宋体" w:hAnsi="宋体" w:cs="宋体"/>
          <w:b w:val="0"/>
          <w:bCs/>
          <w:sz w:val="32"/>
          <w:szCs w:val="32"/>
          <w:lang w:val="en-US" w:eastAsia="zh-CN"/>
        </w:rPr>
        <w:t>6</w:t>
      </w:r>
      <w:r>
        <w:rPr>
          <w:rFonts w:hint="eastAsia" w:ascii="宋体" w:hAnsi="宋体" w:eastAsia="宋体" w:cs="宋体"/>
          <w:b w:val="0"/>
          <w:bCs/>
          <w:sz w:val="32"/>
          <w:szCs w:val="32"/>
          <w:lang w:val="en-US" w:eastAsia="zh-CN"/>
        </w:rPr>
        <w:t>年</w:t>
      </w:r>
      <w:r>
        <w:rPr>
          <w:rFonts w:hint="eastAsia" w:ascii="宋体" w:hAnsi="宋体" w:cs="宋体"/>
          <w:b w:val="0"/>
          <w:bCs/>
          <w:sz w:val="32"/>
          <w:szCs w:val="32"/>
          <w:lang w:val="en-US" w:eastAsia="zh-CN"/>
        </w:rPr>
        <w:t>5</w:t>
      </w:r>
      <w:r>
        <w:rPr>
          <w:rFonts w:hint="eastAsia" w:ascii="宋体" w:hAnsi="宋体" w:eastAsia="宋体" w:cs="宋体"/>
          <w:b w:val="0"/>
          <w:bCs/>
          <w:sz w:val="32"/>
          <w:szCs w:val="32"/>
          <w:lang w:val="en-US" w:eastAsia="zh-CN"/>
        </w:rPr>
        <w:t>月</w:t>
      </w:r>
    </w:p>
    <w:sdt>
      <w:sdtPr>
        <w:rPr>
          <w:rFonts w:ascii="宋体" w:hAnsi="宋体" w:eastAsia="宋体"/>
          <w:b/>
          <w:bCs/>
        </w:rPr>
        <w:id w:val="147463431"/>
        <w15:color w:val="DBDBDB"/>
        <w:docPartObj>
          <w:docPartGallery w:val="Table of Contents"/>
          <w:docPartUnique/>
        </w:docPartObj>
      </w:sdtPr>
      <w:sdtEndPr>
        <w:rPr>
          <w:rFonts w:ascii="宋体" w:hAnsi="宋体" w:eastAsia="宋体"/>
          <w:b/>
          <w:bCs/>
          <w:sz w:val="20"/>
          <w:szCs w:val="15"/>
        </w:rPr>
      </w:sdtEndPr>
      <w:sdtContent>
        <w:p w14:paraId="543C95A0">
          <w:pPr>
            <w:jc w:val="center"/>
            <w:rPr>
              <w:b/>
              <w:bCs/>
              <w:sz w:val="22"/>
              <w:szCs w:val="18"/>
            </w:rPr>
          </w:pPr>
          <w:r>
            <w:rPr>
              <w:rFonts w:hint="eastAsia" w:ascii="黑体" w:hAnsi="黑体" w:eastAsia="黑体" w:cs="黑体"/>
              <w:b/>
              <w:bCs/>
              <w:sz w:val="84"/>
              <w:szCs w:val="84"/>
            </w:rPr>
            <w:t>目录</w:t>
          </w:r>
        </w:p>
        <w:p w14:paraId="18A2BD80">
          <w:pPr>
            <w:pStyle w:val="13"/>
            <w:keepNext w:val="0"/>
            <w:keepLines w:val="0"/>
            <w:pageBreakBefore w:val="0"/>
            <w:widowControl w:val="0"/>
            <w:tabs>
              <w:tab w:val="right" w:leader="dot" w:pos="9072"/>
              <w:tab w:val="clear" w:pos="9060"/>
            </w:tabs>
            <w:kinsoku/>
            <w:wordWrap/>
            <w:overflowPunct/>
            <w:topLinePunct w:val="0"/>
            <w:bidi w:val="0"/>
            <w:snapToGrid/>
            <w:spacing w:line="560" w:lineRule="exact"/>
            <w:textAlignment w:val="auto"/>
            <w:rPr>
              <w:rFonts w:ascii="宋体" w:hAnsi="宋体" w:eastAsia="宋体" w:cs="宋体"/>
              <w:b/>
              <w:bCs/>
              <w:sz w:val="44"/>
              <w:szCs w:val="4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"1-3" \h \u </w:instrText>
          </w:r>
          <w:r>
            <w:rPr>
              <w:rFonts w:hint="eastAsia" w:ascii="宋体" w:hAnsi="宋体" w:eastAsia="宋体" w:cs="宋体"/>
              <w:b/>
              <w:bCs/>
              <w:sz w:val="24"/>
              <w:szCs w:val="24"/>
            </w:rPr>
            <w:fldChar w:fldCharType="separate"/>
          </w:r>
          <w:r>
            <w:rPr>
              <w:sz w:val="44"/>
              <w:szCs w:val="44"/>
            </w:rPr>
            <w:fldChar w:fldCharType="begin"/>
          </w:r>
          <w:r>
            <w:rPr>
              <w:sz w:val="44"/>
              <w:szCs w:val="44"/>
            </w:rPr>
            <w:instrText xml:space="preserve"> HYPERLINK \l "_Toc25070" </w:instrText>
          </w:r>
          <w:r>
            <w:rPr>
              <w:sz w:val="44"/>
              <w:szCs w:val="44"/>
            </w:rPr>
            <w:fldChar w:fldCharType="separate"/>
          </w:r>
          <w:r>
            <w:rPr>
              <w:rFonts w:hint="eastAsia" w:ascii="宋体" w:hAnsi="宋体" w:eastAsia="宋体" w:cs="宋体"/>
              <w:b/>
              <w:bCs/>
              <w:sz w:val="44"/>
              <w:szCs w:val="44"/>
            </w:rPr>
            <w:t>一、专业名称及代码</w:t>
          </w:r>
          <w:r>
            <w:rPr>
              <w:rFonts w:hint="eastAsia" w:ascii="宋体" w:hAnsi="宋体" w:eastAsia="宋体" w:cs="宋体"/>
              <w:b/>
              <w:bCs/>
              <w:sz w:val="44"/>
              <w:szCs w:val="44"/>
            </w:rPr>
            <w:tab/>
          </w:r>
          <w:r>
            <w:rPr>
              <w:rFonts w:hint="eastAsia" w:ascii="宋体" w:hAnsi="宋体" w:cs="宋体"/>
              <w:b/>
              <w:bCs/>
              <w:sz w:val="44"/>
              <w:szCs w:val="44"/>
              <w:lang w:val="en-US" w:eastAsia="zh-CN"/>
            </w:rPr>
            <w:t>2</w:t>
          </w:r>
          <w:r>
            <w:rPr>
              <w:rFonts w:hint="eastAsia" w:ascii="宋体" w:hAnsi="宋体" w:eastAsia="宋体" w:cs="宋体"/>
              <w:b/>
              <w:bCs/>
              <w:sz w:val="44"/>
              <w:szCs w:val="44"/>
            </w:rPr>
            <w:fldChar w:fldCharType="end"/>
          </w:r>
        </w:p>
        <w:p w14:paraId="02042650">
          <w:pPr>
            <w:pStyle w:val="13"/>
            <w:keepNext w:val="0"/>
            <w:keepLines w:val="0"/>
            <w:pageBreakBefore w:val="0"/>
            <w:widowControl w:val="0"/>
            <w:tabs>
              <w:tab w:val="right" w:leader="dot" w:pos="9072"/>
              <w:tab w:val="clear" w:pos="9060"/>
            </w:tabs>
            <w:kinsoku/>
            <w:wordWrap/>
            <w:overflowPunct/>
            <w:topLinePunct w:val="0"/>
            <w:bidi w:val="0"/>
            <w:snapToGrid/>
            <w:spacing w:line="560" w:lineRule="exact"/>
            <w:textAlignment w:val="auto"/>
            <w:rPr>
              <w:rFonts w:ascii="宋体" w:hAnsi="宋体" w:eastAsia="宋体" w:cs="宋体"/>
              <w:b/>
              <w:bCs/>
              <w:sz w:val="44"/>
              <w:szCs w:val="44"/>
            </w:rPr>
          </w:pPr>
          <w:r>
            <w:rPr>
              <w:sz w:val="44"/>
              <w:szCs w:val="44"/>
            </w:rPr>
            <w:fldChar w:fldCharType="begin"/>
          </w:r>
          <w:r>
            <w:rPr>
              <w:sz w:val="44"/>
              <w:szCs w:val="44"/>
            </w:rPr>
            <w:instrText xml:space="preserve"> HYPERLINK \l "_Toc7280" </w:instrText>
          </w:r>
          <w:r>
            <w:rPr>
              <w:sz w:val="44"/>
              <w:szCs w:val="44"/>
            </w:rPr>
            <w:fldChar w:fldCharType="separate"/>
          </w:r>
          <w:r>
            <w:rPr>
              <w:rFonts w:hint="eastAsia" w:ascii="宋体" w:hAnsi="宋体" w:eastAsia="宋体" w:cs="宋体"/>
              <w:b/>
              <w:bCs/>
              <w:sz w:val="44"/>
              <w:szCs w:val="44"/>
            </w:rPr>
            <w:t>二、入学要求</w:t>
          </w:r>
          <w:r>
            <w:rPr>
              <w:rFonts w:hint="eastAsia" w:ascii="宋体" w:hAnsi="宋体" w:eastAsia="宋体" w:cs="宋体"/>
              <w:b/>
              <w:bCs/>
              <w:sz w:val="44"/>
              <w:szCs w:val="44"/>
            </w:rPr>
            <w:tab/>
          </w:r>
          <w:r>
            <w:rPr>
              <w:rFonts w:hint="eastAsia" w:ascii="宋体" w:hAnsi="宋体" w:cs="宋体"/>
              <w:b/>
              <w:bCs/>
              <w:sz w:val="44"/>
              <w:szCs w:val="44"/>
              <w:lang w:val="en-US" w:eastAsia="zh-CN"/>
            </w:rPr>
            <w:t>2</w:t>
          </w:r>
          <w:r>
            <w:rPr>
              <w:rFonts w:hint="eastAsia" w:ascii="宋体" w:hAnsi="宋体" w:eastAsia="宋体" w:cs="宋体"/>
              <w:b/>
              <w:bCs/>
              <w:sz w:val="44"/>
              <w:szCs w:val="44"/>
            </w:rPr>
            <w:fldChar w:fldCharType="end"/>
          </w:r>
        </w:p>
        <w:p w14:paraId="77F23982">
          <w:pPr>
            <w:pStyle w:val="13"/>
            <w:keepNext w:val="0"/>
            <w:keepLines w:val="0"/>
            <w:pageBreakBefore w:val="0"/>
            <w:widowControl w:val="0"/>
            <w:tabs>
              <w:tab w:val="right" w:leader="dot" w:pos="9072"/>
              <w:tab w:val="clear" w:pos="9060"/>
            </w:tabs>
            <w:kinsoku/>
            <w:wordWrap/>
            <w:overflowPunct/>
            <w:topLinePunct w:val="0"/>
            <w:bidi w:val="0"/>
            <w:snapToGrid/>
            <w:spacing w:line="560" w:lineRule="exact"/>
            <w:textAlignment w:val="auto"/>
            <w:rPr>
              <w:rFonts w:ascii="宋体" w:hAnsi="宋体" w:eastAsia="宋体" w:cs="宋体"/>
              <w:b/>
              <w:bCs/>
              <w:sz w:val="44"/>
              <w:szCs w:val="44"/>
            </w:rPr>
          </w:pPr>
          <w:r>
            <w:rPr>
              <w:sz w:val="44"/>
              <w:szCs w:val="44"/>
            </w:rPr>
            <w:fldChar w:fldCharType="begin"/>
          </w:r>
          <w:r>
            <w:rPr>
              <w:sz w:val="44"/>
              <w:szCs w:val="44"/>
            </w:rPr>
            <w:instrText xml:space="preserve"> HYPERLINK \l "_Toc15551" </w:instrText>
          </w:r>
          <w:r>
            <w:rPr>
              <w:sz w:val="44"/>
              <w:szCs w:val="44"/>
            </w:rPr>
            <w:fldChar w:fldCharType="separate"/>
          </w:r>
          <w:r>
            <w:rPr>
              <w:rFonts w:hint="eastAsia" w:ascii="宋体" w:hAnsi="宋体" w:eastAsia="宋体" w:cs="宋体"/>
              <w:b/>
              <w:bCs/>
              <w:sz w:val="44"/>
              <w:szCs w:val="44"/>
            </w:rPr>
            <w:t>三、修业年限</w:t>
          </w:r>
          <w:r>
            <w:rPr>
              <w:rFonts w:hint="eastAsia" w:ascii="宋体" w:hAnsi="宋体" w:eastAsia="宋体" w:cs="宋体"/>
              <w:b/>
              <w:bCs/>
              <w:sz w:val="44"/>
              <w:szCs w:val="44"/>
            </w:rPr>
            <w:tab/>
          </w:r>
          <w:r>
            <w:rPr>
              <w:rFonts w:hint="eastAsia" w:ascii="宋体" w:hAnsi="宋体" w:cs="宋体"/>
              <w:b/>
              <w:bCs/>
              <w:sz w:val="44"/>
              <w:szCs w:val="44"/>
              <w:lang w:val="en-US" w:eastAsia="zh-CN"/>
            </w:rPr>
            <w:t>2</w:t>
          </w:r>
          <w:r>
            <w:rPr>
              <w:rFonts w:hint="eastAsia" w:ascii="宋体" w:hAnsi="宋体" w:eastAsia="宋体" w:cs="宋体"/>
              <w:b/>
              <w:bCs/>
              <w:sz w:val="44"/>
              <w:szCs w:val="44"/>
            </w:rPr>
            <w:fldChar w:fldCharType="end"/>
          </w:r>
        </w:p>
        <w:p w14:paraId="1AFA1BF5">
          <w:pPr>
            <w:pStyle w:val="13"/>
            <w:keepNext w:val="0"/>
            <w:keepLines w:val="0"/>
            <w:pageBreakBefore w:val="0"/>
            <w:widowControl w:val="0"/>
            <w:tabs>
              <w:tab w:val="right" w:leader="dot" w:pos="9072"/>
              <w:tab w:val="clear" w:pos="9060"/>
            </w:tabs>
            <w:kinsoku/>
            <w:wordWrap/>
            <w:overflowPunct/>
            <w:topLinePunct w:val="0"/>
            <w:autoSpaceDE/>
            <w:autoSpaceDN/>
            <w:bidi w:val="0"/>
            <w:adjustRightInd/>
            <w:snapToGrid/>
            <w:spacing w:line="560" w:lineRule="exact"/>
            <w:textAlignment w:val="auto"/>
            <w:rPr>
              <w:rFonts w:ascii="宋体" w:hAnsi="宋体" w:eastAsia="宋体" w:cs="宋体"/>
              <w:b/>
              <w:bCs/>
              <w:sz w:val="44"/>
              <w:szCs w:val="44"/>
            </w:rPr>
          </w:pPr>
          <w:r>
            <w:rPr>
              <w:sz w:val="44"/>
              <w:szCs w:val="44"/>
            </w:rPr>
            <w:fldChar w:fldCharType="begin"/>
          </w:r>
          <w:r>
            <w:rPr>
              <w:sz w:val="44"/>
              <w:szCs w:val="44"/>
            </w:rPr>
            <w:instrText xml:space="preserve"> HYPERLINK \l "_Toc11836" </w:instrText>
          </w:r>
          <w:r>
            <w:rPr>
              <w:sz w:val="44"/>
              <w:szCs w:val="44"/>
            </w:rPr>
            <w:fldChar w:fldCharType="separate"/>
          </w:r>
          <w:r>
            <w:rPr>
              <w:rFonts w:hint="eastAsia" w:ascii="宋体" w:hAnsi="宋体" w:eastAsia="宋体" w:cs="宋体"/>
              <w:b/>
              <w:bCs/>
              <w:sz w:val="44"/>
              <w:szCs w:val="44"/>
            </w:rPr>
            <w:t>四、职业面向</w:t>
          </w:r>
          <w:r>
            <w:rPr>
              <w:rFonts w:hint="eastAsia" w:ascii="宋体" w:hAnsi="宋体" w:eastAsia="宋体" w:cs="宋体"/>
              <w:b/>
              <w:bCs/>
              <w:sz w:val="44"/>
              <w:szCs w:val="44"/>
            </w:rPr>
            <w:tab/>
          </w:r>
          <w:r>
            <w:rPr>
              <w:rFonts w:hint="eastAsia" w:ascii="宋体" w:hAnsi="宋体" w:cs="宋体"/>
              <w:b/>
              <w:bCs/>
              <w:sz w:val="44"/>
              <w:szCs w:val="44"/>
              <w:lang w:val="en-US" w:eastAsia="zh-CN"/>
            </w:rPr>
            <w:t>2</w:t>
          </w:r>
          <w:r>
            <w:rPr>
              <w:rFonts w:hint="eastAsia" w:ascii="宋体" w:hAnsi="宋体" w:eastAsia="宋体" w:cs="宋体"/>
              <w:b/>
              <w:bCs/>
              <w:sz w:val="44"/>
              <w:szCs w:val="44"/>
            </w:rPr>
            <w:fldChar w:fldCharType="end"/>
          </w:r>
        </w:p>
        <w:p w14:paraId="03CF7870">
          <w:pPr>
            <w:pStyle w:val="13"/>
            <w:keepNext w:val="0"/>
            <w:keepLines w:val="0"/>
            <w:pageBreakBefore w:val="0"/>
            <w:widowControl w:val="0"/>
            <w:tabs>
              <w:tab w:val="right" w:leader="dot" w:pos="9072"/>
              <w:tab w:val="clear" w:pos="9060"/>
            </w:tabs>
            <w:kinsoku/>
            <w:wordWrap/>
            <w:overflowPunct/>
            <w:topLinePunct w:val="0"/>
            <w:bidi w:val="0"/>
            <w:snapToGrid/>
            <w:spacing w:line="560" w:lineRule="exact"/>
            <w:textAlignment w:val="auto"/>
            <w:rPr>
              <w:rFonts w:ascii="宋体" w:hAnsi="宋体" w:eastAsia="宋体" w:cs="宋体"/>
              <w:b/>
              <w:bCs/>
              <w:sz w:val="24"/>
              <w:szCs w:val="24"/>
            </w:rPr>
          </w:pPr>
          <w:r>
            <w:rPr>
              <w:sz w:val="44"/>
              <w:szCs w:val="44"/>
            </w:rPr>
            <w:fldChar w:fldCharType="begin"/>
          </w:r>
          <w:r>
            <w:rPr>
              <w:sz w:val="44"/>
              <w:szCs w:val="44"/>
            </w:rPr>
            <w:instrText xml:space="preserve"> HYPERLINK \l "_Toc24116" </w:instrText>
          </w:r>
          <w:r>
            <w:rPr>
              <w:sz w:val="44"/>
              <w:szCs w:val="44"/>
            </w:rPr>
            <w:fldChar w:fldCharType="separate"/>
          </w:r>
          <w:r>
            <w:rPr>
              <w:rFonts w:hint="eastAsia" w:ascii="宋体" w:hAnsi="宋体" w:eastAsia="宋体" w:cs="宋体"/>
              <w:b/>
              <w:bCs/>
              <w:sz w:val="44"/>
              <w:szCs w:val="44"/>
            </w:rPr>
            <w:t>五、培养目标与培养规格</w:t>
          </w:r>
          <w:r>
            <w:rPr>
              <w:rFonts w:hint="eastAsia" w:ascii="宋体" w:hAnsi="宋体" w:eastAsia="宋体" w:cs="宋体"/>
              <w:b/>
              <w:bCs/>
              <w:sz w:val="44"/>
              <w:szCs w:val="44"/>
            </w:rPr>
            <w:tab/>
          </w:r>
          <w:r>
            <w:rPr>
              <w:rFonts w:hint="eastAsia" w:ascii="宋体" w:hAnsi="宋体" w:cs="宋体"/>
              <w:b/>
              <w:bCs/>
              <w:sz w:val="44"/>
              <w:szCs w:val="44"/>
              <w:lang w:val="en-US" w:eastAsia="zh-CN"/>
            </w:rPr>
            <w:t>2</w:t>
          </w:r>
          <w:r>
            <w:rPr>
              <w:rFonts w:hint="eastAsia" w:ascii="宋体" w:hAnsi="宋体" w:eastAsia="宋体" w:cs="宋体"/>
              <w:b/>
              <w:bCs/>
              <w:sz w:val="44"/>
              <w:szCs w:val="44"/>
            </w:rPr>
            <w:fldChar w:fldCharType="end"/>
          </w:r>
        </w:p>
        <w:p w14:paraId="56FE1DC4">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ascii="宋体" w:hAnsi="宋体" w:eastAsia="宋体" w:cs="宋体"/>
              <w:b/>
              <w:bCs/>
              <w:sz w:val="36"/>
              <w:szCs w:val="36"/>
            </w:rPr>
          </w:pPr>
          <w:r>
            <w:rPr>
              <w:sz w:val="36"/>
              <w:szCs w:val="36"/>
            </w:rPr>
            <w:fldChar w:fldCharType="begin"/>
          </w:r>
          <w:r>
            <w:rPr>
              <w:sz w:val="36"/>
              <w:szCs w:val="36"/>
            </w:rPr>
            <w:instrText xml:space="preserve"> HYPERLINK \l "_Toc3569" </w:instrText>
          </w:r>
          <w:r>
            <w:rPr>
              <w:sz w:val="36"/>
              <w:szCs w:val="36"/>
            </w:rPr>
            <w:fldChar w:fldCharType="separate"/>
          </w:r>
          <w:r>
            <w:rPr>
              <w:rFonts w:hint="eastAsia" w:ascii="宋体" w:hAnsi="宋体" w:eastAsia="宋体" w:cs="宋体"/>
              <w:b/>
              <w:bCs/>
              <w:sz w:val="36"/>
              <w:szCs w:val="36"/>
            </w:rPr>
            <w:t>（一）培养目标</w:t>
          </w:r>
          <w:r>
            <w:rPr>
              <w:rFonts w:hint="eastAsia" w:ascii="宋体" w:hAnsi="宋体" w:eastAsia="宋体" w:cs="宋体"/>
              <w:b/>
              <w:bCs/>
              <w:sz w:val="36"/>
              <w:szCs w:val="36"/>
            </w:rPr>
            <w:tab/>
          </w:r>
          <w:r>
            <w:rPr>
              <w:rFonts w:hint="eastAsia" w:ascii="宋体" w:hAnsi="宋体" w:cs="宋体"/>
              <w:b/>
              <w:bCs/>
              <w:sz w:val="36"/>
              <w:szCs w:val="36"/>
              <w:lang w:val="en-US" w:eastAsia="zh-CN"/>
            </w:rPr>
            <w:t>2</w:t>
          </w:r>
          <w:r>
            <w:rPr>
              <w:rFonts w:hint="eastAsia" w:ascii="宋体" w:hAnsi="宋体" w:eastAsia="宋体" w:cs="宋体"/>
              <w:b/>
              <w:bCs/>
              <w:sz w:val="36"/>
              <w:szCs w:val="36"/>
            </w:rPr>
            <w:fldChar w:fldCharType="end"/>
          </w:r>
        </w:p>
        <w:p w14:paraId="10EAD266">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ascii="宋体" w:hAnsi="宋体" w:eastAsia="宋体" w:cs="宋体"/>
              <w:b/>
              <w:bCs/>
              <w:sz w:val="21"/>
              <w:szCs w:val="21"/>
            </w:rPr>
          </w:pPr>
          <w:r>
            <w:rPr>
              <w:sz w:val="36"/>
              <w:szCs w:val="36"/>
            </w:rPr>
            <w:fldChar w:fldCharType="begin"/>
          </w:r>
          <w:r>
            <w:rPr>
              <w:sz w:val="36"/>
              <w:szCs w:val="36"/>
            </w:rPr>
            <w:instrText xml:space="preserve"> HYPERLINK \l "_Toc6395" </w:instrText>
          </w:r>
          <w:r>
            <w:rPr>
              <w:sz w:val="36"/>
              <w:szCs w:val="36"/>
            </w:rPr>
            <w:fldChar w:fldCharType="separate"/>
          </w:r>
          <w:r>
            <w:rPr>
              <w:rFonts w:hint="eastAsia" w:ascii="宋体" w:hAnsi="宋体" w:eastAsia="宋体" w:cs="宋体"/>
              <w:b/>
              <w:bCs/>
              <w:sz w:val="36"/>
              <w:szCs w:val="36"/>
            </w:rPr>
            <w:t>（二）培养规格</w:t>
          </w:r>
          <w:r>
            <w:rPr>
              <w:rFonts w:hint="eastAsia" w:ascii="宋体" w:hAnsi="宋体" w:eastAsia="宋体" w:cs="宋体"/>
              <w:b/>
              <w:bCs/>
              <w:sz w:val="36"/>
              <w:szCs w:val="36"/>
            </w:rPr>
            <w:tab/>
          </w:r>
          <w:r>
            <w:rPr>
              <w:rFonts w:hint="eastAsia" w:ascii="宋体" w:hAnsi="宋体" w:cs="宋体"/>
              <w:b/>
              <w:bCs/>
              <w:sz w:val="36"/>
              <w:szCs w:val="36"/>
              <w:lang w:val="en-US" w:eastAsia="zh-CN"/>
            </w:rPr>
            <w:t>2</w:t>
          </w:r>
          <w:r>
            <w:rPr>
              <w:rFonts w:hint="eastAsia" w:ascii="宋体" w:hAnsi="宋体" w:eastAsia="宋体" w:cs="宋体"/>
              <w:b/>
              <w:bCs/>
              <w:sz w:val="36"/>
              <w:szCs w:val="36"/>
            </w:rPr>
            <w:fldChar w:fldCharType="end"/>
          </w:r>
        </w:p>
        <w:p w14:paraId="287A6479">
          <w:pPr>
            <w:pStyle w:val="13"/>
            <w:keepNext w:val="0"/>
            <w:keepLines w:val="0"/>
            <w:pageBreakBefore w:val="0"/>
            <w:widowControl w:val="0"/>
            <w:tabs>
              <w:tab w:val="right" w:leader="dot" w:pos="9072"/>
              <w:tab w:val="clear" w:pos="9060"/>
            </w:tabs>
            <w:kinsoku/>
            <w:wordWrap/>
            <w:overflowPunct/>
            <w:topLinePunct w:val="0"/>
            <w:bidi w:val="0"/>
            <w:snapToGrid/>
            <w:spacing w:line="560" w:lineRule="exact"/>
            <w:textAlignment w:val="auto"/>
            <w:rPr>
              <w:rFonts w:ascii="宋体" w:hAnsi="宋体" w:eastAsia="宋体" w:cs="宋体"/>
              <w:b/>
              <w:bCs/>
              <w:sz w:val="24"/>
              <w:szCs w:val="24"/>
            </w:rPr>
          </w:pPr>
          <w:r>
            <w:rPr>
              <w:sz w:val="44"/>
              <w:szCs w:val="44"/>
            </w:rPr>
            <w:fldChar w:fldCharType="begin"/>
          </w:r>
          <w:r>
            <w:rPr>
              <w:sz w:val="44"/>
              <w:szCs w:val="44"/>
            </w:rPr>
            <w:instrText xml:space="preserve"> HYPERLINK \l "_Toc6197" </w:instrText>
          </w:r>
          <w:r>
            <w:rPr>
              <w:sz w:val="44"/>
              <w:szCs w:val="44"/>
            </w:rPr>
            <w:fldChar w:fldCharType="separate"/>
          </w:r>
          <w:r>
            <w:rPr>
              <w:rFonts w:hint="eastAsia" w:ascii="宋体" w:hAnsi="宋体" w:eastAsia="宋体" w:cs="宋体"/>
              <w:b/>
              <w:bCs/>
              <w:sz w:val="44"/>
              <w:szCs w:val="44"/>
            </w:rPr>
            <w:t>六、课程设置及要求</w:t>
          </w:r>
          <w:r>
            <w:rPr>
              <w:rFonts w:hint="eastAsia" w:ascii="宋体" w:hAnsi="宋体" w:eastAsia="宋体" w:cs="宋体"/>
              <w:b/>
              <w:bCs/>
              <w:sz w:val="44"/>
              <w:szCs w:val="44"/>
            </w:rPr>
            <w:tab/>
          </w:r>
          <w:r>
            <w:rPr>
              <w:rFonts w:hint="eastAsia" w:ascii="宋体" w:hAnsi="宋体" w:cs="宋体"/>
              <w:b/>
              <w:bCs/>
              <w:sz w:val="44"/>
              <w:szCs w:val="44"/>
              <w:lang w:val="en-US" w:eastAsia="zh-CN"/>
            </w:rPr>
            <w:t>3</w:t>
          </w:r>
          <w:r>
            <w:rPr>
              <w:rFonts w:hint="eastAsia" w:ascii="宋体" w:hAnsi="宋体" w:eastAsia="宋体" w:cs="宋体"/>
              <w:b/>
              <w:bCs/>
              <w:sz w:val="44"/>
              <w:szCs w:val="44"/>
            </w:rPr>
            <w:fldChar w:fldCharType="end"/>
          </w:r>
        </w:p>
        <w:p w14:paraId="18C3AFC3">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ascii="宋体" w:hAnsi="宋体" w:eastAsia="宋体" w:cs="宋体"/>
              <w:b/>
              <w:bCs/>
              <w:sz w:val="36"/>
              <w:szCs w:val="36"/>
            </w:rPr>
          </w:pPr>
          <w:r>
            <w:rPr>
              <w:sz w:val="36"/>
              <w:szCs w:val="36"/>
            </w:rPr>
            <w:fldChar w:fldCharType="begin"/>
          </w:r>
          <w:r>
            <w:rPr>
              <w:sz w:val="36"/>
              <w:szCs w:val="36"/>
            </w:rPr>
            <w:instrText xml:space="preserve"> HYPERLINK \l "_Toc1053" </w:instrText>
          </w:r>
          <w:r>
            <w:rPr>
              <w:sz w:val="36"/>
              <w:szCs w:val="36"/>
            </w:rPr>
            <w:fldChar w:fldCharType="separate"/>
          </w:r>
          <w:r>
            <w:rPr>
              <w:rFonts w:hint="eastAsia" w:ascii="宋体" w:hAnsi="宋体" w:eastAsia="宋体" w:cs="宋体"/>
              <w:b/>
              <w:bCs/>
              <w:sz w:val="36"/>
              <w:szCs w:val="36"/>
            </w:rPr>
            <w:t>（一）公共基础课</w:t>
          </w:r>
          <w:r>
            <w:rPr>
              <w:rFonts w:hint="eastAsia" w:ascii="宋体" w:hAnsi="宋体" w:eastAsia="宋体" w:cs="宋体"/>
              <w:b/>
              <w:bCs/>
              <w:sz w:val="36"/>
              <w:szCs w:val="36"/>
            </w:rPr>
            <w:tab/>
          </w:r>
          <w:r>
            <w:rPr>
              <w:rFonts w:hint="eastAsia" w:ascii="宋体" w:hAnsi="宋体" w:cs="宋体"/>
              <w:b/>
              <w:bCs/>
              <w:sz w:val="36"/>
              <w:szCs w:val="36"/>
              <w:lang w:val="en-US" w:eastAsia="zh-CN"/>
            </w:rPr>
            <w:t>3</w:t>
          </w:r>
          <w:r>
            <w:rPr>
              <w:rFonts w:hint="eastAsia" w:ascii="宋体" w:hAnsi="宋体" w:eastAsia="宋体" w:cs="宋体"/>
              <w:b/>
              <w:bCs/>
              <w:sz w:val="36"/>
              <w:szCs w:val="36"/>
            </w:rPr>
            <w:fldChar w:fldCharType="end"/>
          </w:r>
        </w:p>
        <w:p w14:paraId="273D2A64">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hint="eastAsia" w:ascii="宋体" w:hAnsi="宋体" w:eastAsia="宋体" w:cs="宋体"/>
              <w:b/>
              <w:bCs/>
              <w:sz w:val="36"/>
              <w:szCs w:val="36"/>
              <w:lang w:val="en-US" w:eastAsia="zh-CN"/>
            </w:rPr>
          </w:pPr>
          <w:r>
            <w:rPr>
              <w:sz w:val="36"/>
              <w:szCs w:val="36"/>
            </w:rPr>
            <w:fldChar w:fldCharType="begin"/>
          </w:r>
          <w:r>
            <w:rPr>
              <w:sz w:val="36"/>
              <w:szCs w:val="36"/>
            </w:rPr>
            <w:instrText xml:space="preserve"> HYPERLINK \l "_Toc18586" </w:instrText>
          </w:r>
          <w:r>
            <w:rPr>
              <w:sz w:val="36"/>
              <w:szCs w:val="36"/>
            </w:rPr>
            <w:fldChar w:fldCharType="separate"/>
          </w:r>
          <w:r>
            <w:rPr>
              <w:rFonts w:hint="eastAsia" w:ascii="宋体" w:hAnsi="宋体" w:eastAsia="宋体" w:cs="宋体"/>
              <w:b/>
              <w:bCs/>
              <w:sz w:val="36"/>
              <w:szCs w:val="36"/>
            </w:rPr>
            <w:t>（二）专业技能课</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fldChar w:fldCharType="end"/>
          </w:r>
          <w:r>
            <w:rPr>
              <w:rFonts w:hint="eastAsia" w:ascii="宋体" w:hAnsi="宋体" w:cs="宋体"/>
              <w:b/>
              <w:bCs/>
              <w:sz w:val="36"/>
              <w:szCs w:val="36"/>
              <w:lang w:val="en-US" w:eastAsia="zh-CN"/>
            </w:rPr>
            <w:t>4</w:t>
          </w:r>
        </w:p>
        <w:p w14:paraId="7D2AD9C7">
          <w:pPr>
            <w:pStyle w:val="13"/>
            <w:keepNext w:val="0"/>
            <w:keepLines w:val="0"/>
            <w:pageBreakBefore w:val="0"/>
            <w:widowControl w:val="0"/>
            <w:tabs>
              <w:tab w:val="right" w:leader="dot" w:pos="9072"/>
              <w:tab w:val="clear" w:pos="9060"/>
            </w:tabs>
            <w:kinsoku/>
            <w:wordWrap/>
            <w:overflowPunct/>
            <w:topLinePunct w:val="0"/>
            <w:bidi w:val="0"/>
            <w:snapToGrid/>
            <w:spacing w:line="560" w:lineRule="exact"/>
            <w:textAlignment w:val="auto"/>
            <w:rPr>
              <w:rFonts w:hint="eastAsia" w:ascii="宋体" w:hAnsi="宋体" w:eastAsia="宋体" w:cs="宋体"/>
              <w:b/>
              <w:bCs/>
              <w:sz w:val="44"/>
              <w:szCs w:val="44"/>
              <w:lang w:val="en-US" w:eastAsia="zh-CN"/>
            </w:rPr>
          </w:pPr>
          <w:r>
            <w:rPr>
              <w:sz w:val="44"/>
              <w:szCs w:val="44"/>
            </w:rPr>
            <w:fldChar w:fldCharType="begin"/>
          </w:r>
          <w:r>
            <w:rPr>
              <w:sz w:val="44"/>
              <w:szCs w:val="44"/>
            </w:rPr>
            <w:instrText xml:space="preserve"> HYPERLINK \l "_Toc24314" </w:instrText>
          </w:r>
          <w:r>
            <w:rPr>
              <w:sz w:val="44"/>
              <w:szCs w:val="44"/>
            </w:rPr>
            <w:fldChar w:fldCharType="separate"/>
          </w:r>
          <w:r>
            <w:rPr>
              <w:rFonts w:hint="eastAsia" w:ascii="宋体" w:hAnsi="宋体" w:eastAsia="宋体" w:cs="宋体"/>
              <w:b/>
              <w:bCs/>
              <w:sz w:val="44"/>
              <w:szCs w:val="44"/>
            </w:rPr>
            <w:t>七、 教学进程总体安排</w:t>
          </w:r>
          <w:r>
            <w:rPr>
              <w:rFonts w:hint="eastAsia" w:ascii="宋体" w:hAnsi="宋体" w:eastAsia="宋体" w:cs="宋体"/>
              <w:b/>
              <w:bCs/>
              <w:sz w:val="44"/>
              <w:szCs w:val="44"/>
            </w:rPr>
            <w:tab/>
          </w:r>
          <w:r>
            <w:rPr>
              <w:rFonts w:hint="eastAsia" w:ascii="宋体" w:hAnsi="宋体" w:eastAsia="宋体" w:cs="宋体"/>
              <w:b/>
              <w:bCs/>
              <w:sz w:val="44"/>
              <w:szCs w:val="44"/>
              <w:lang w:val="en-US" w:eastAsia="zh-CN"/>
            </w:rPr>
            <w:t>1</w:t>
          </w:r>
          <w:r>
            <w:rPr>
              <w:rFonts w:hint="eastAsia" w:ascii="宋体" w:hAnsi="宋体" w:eastAsia="宋体" w:cs="宋体"/>
              <w:b/>
              <w:bCs/>
              <w:sz w:val="44"/>
              <w:szCs w:val="44"/>
            </w:rPr>
            <w:fldChar w:fldCharType="end"/>
          </w:r>
          <w:r>
            <w:rPr>
              <w:rFonts w:hint="eastAsia" w:ascii="宋体" w:hAnsi="宋体" w:cs="宋体"/>
              <w:b/>
              <w:bCs/>
              <w:sz w:val="44"/>
              <w:szCs w:val="44"/>
              <w:lang w:val="en-US" w:eastAsia="zh-CN"/>
            </w:rPr>
            <w:t>9</w:t>
          </w:r>
        </w:p>
        <w:p w14:paraId="732F6BEE">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hint="default" w:ascii="宋体" w:hAnsi="宋体" w:eastAsia="宋体" w:cs="宋体"/>
              <w:b/>
              <w:bCs/>
              <w:sz w:val="36"/>
              <w:szCs w:val="36"/>
              <w:lang w:val="en-US" w:eastAsia="zh-CN"/>
            </w:rPr>
          </w:pPr>
          <w:r>
            <w:rPr>
              <w:sz w:val="36"/>
              <w:szCs w:val="36"/>
            </w:rPr>
            <w:fldChar w:fldCharType="begin"/>
          </w:r>
          <w:r>
            <w:rPr>
              <w:sz w:val="36"/>
              <w:szCs w:val="36"/>
            </w:rPr>
            <w:instrText xml:space="preserve"> HYPERLINK \l "_Toc32280" </w:instrText>
          </w:r>
          <w:r>
            <w:rPr>
              <w:sz w:val="36"/>
              <w:szCs w:val="36"/>
            </w:rPr>
            <w:fldChar w:fldCharType="separate"/>
          </w:r>
          <w:r>
            <w:rPr>
              <w:rFonts w:hint="eastAsia" w:ascii="宋体" w:hAnsi="宋体" w:eastAsia="宋体" w:cs="宋体"/>
              <w:b/>
              <w:bCs/>
              <w:sz w:val="36"/>
              <w:szCs w:val="36"/>
              <w:lang w:bidi="ar"/>
            </w:rPr>
            <w:t>（一）基本要求</w:t>
          </w:r>
          <w:r>
            <w:rPr>
              <w:rFonts w:hint="eastAsia" w:ascii="宋体" w:hAnsi="宋体" w:eastAsia="宋体" w:cs="宋体"/>
              <w:b/>
              <w:bCs/>
              <w:sz w:val="36"/>
              <w:szCs w:val="36"/>
            </w:rPr>
            <w:tab/>
          </w:r>
          <w:r>
            <w:rPr>
              <w:rFonts w:hint="eastAsia" w:ascii="宋体" w:hAnsi="宋体" w:eastAsia="宋体" w:cs="宋体"/>
              <w:b/>
              <w:bCs/>
              <w:sz w:val="36"/>
              <w:szCs w:val="36"/>
            </w:rPr>
            <w:fldChar w:fldCharType="end"/>
          </w:r>
          <w:r>
            <w:rPr>
              <w:rFonts w:hint="eastAsia" w:ascii="宋体" w:hAnsi="宋体" w:cs="宋体"/>
              <w:b/>
              <w:bCs/>
              <w:sz w:val="36"/>
              <w:szCs w:val="36"/>
              <w:lang w:val="en-US" w:eastAsia="zh-CN"/>
            </w:rPr>
            <w:t>19</w:t>
          </w:r>
        </w:p>
        <w:p w14:paraId="546949FE">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hint="default" w:ascii="宋体" w:hAnsi="宋体" w:eastAsia="宋体" w:cs="宋体"/>
              <w:b/>
              <w:bCs/>
              <w:sz w:val="21"/>
              <w:szCs w:val="21"/>
              <w:lang w:val="en-US" w:eastAsia="zh-CN"/>
            </w:rPr>
          </w:pPr>
          <w:r>
            <w:rPr>
              <w:sz w:val="36"/>
              <w:szCs w:val="36"/>
            </w:rPr>
            <w:fldChar w:fldCharType="begin"/>
          </w:r>
          <w:r>
            <w:rPr>
              <w:sz w:val="36"/>
              <w:szCs w:val="36"/>
            </w:rPr>
            <w:instrText xml:space="preserve"> HYPERLINK \l "_Toc11435" </w:instrText>
          </w:r>
          <w:r>
            <w:rPr>
              <w:sz w:val="36"/>
              <w:szCs w:val="36"/>
            </w:rPr>
            <w:fldChar w:fldCharType="separate"/>
          </w:r>
          <w:r>
            <w:rPr>
              <w:rFonts w:hint="eastAsia" w:ascii="宋体" w:hAnsi="宋体" w:eastAsia="宋体" w:cs="宋体"/>
              <w:b/>
              <w:bCs/>
              <w:sz w:val="36"/>
              <w:szCs w:val="36"/>
              <w:lang w:bidi="ar"/>
            </w:rPr>
            <w:t>（二）教学安排建议</w:t>
          </w:r>
          <w:r>
            <w:rPr>
              <w:rFonts w:hint="eastAsia" w:ascii="宋体" w:hAnsi="宋体" w:eastAsia="宋体" w:cs="宋体"/>
              <w:b/>
              <w:bCs/>
              <w:sz w:val="36"/>
              <w:szCs w:val="36"/>
            </w:rPr>
            <w:tab/>
          </w:r>
          <w:r>
            <w:rPr>
              <w:rFonts w:hint="eastAsia" w:ascii="宋体" w:hAnsi="宋体" w:eastAsia="宋体" w:cs="宋体"/>
              <w:b/>
              <w:bCs/>
              <w:sz w:val="36"/>
              <w:szCs w:val="36"/>
            </w:rPr>
            <w:fldChar w:fldCharType="end"/>
          </w:r>
          <w:r>
            <w:rPr>
              <w:rFonts w:hint="eastAsia" w:ascii="宋体" w:hAnsi="宋体" w:cs="宋体"/>
              <w:b/>
              <w:bCs/>
              <w:sz w:val="36"/>
              <w:szCs w:val="36"/>
              <w:lang w:val="en-US" w:eastAsia="zh-CN"/>
            </w:rPr>
            <w:t>19</w:t>
          </w:r>
        </w:p>
        <w:p w14:paraId="04C49149">
          <w:pPr>
            <w:pStyle w:val="13"/>
            <w:keepNext w:val="0"/>
            <w:keepLines w:val="0"/>
            <w:pageBreakBefore w:val="0"/>
            <w:widowControl w:val="0"/>
            <w:tabs>
              <w:tab w:val="right" w:leader="dot" w:pos="9072"/>
              <w:tab w:val="clear" w:pos="9060"/>
            </w:tabs>
            <w:kinsoku/>
            <w:wordWrap/>
            <w:overflowPunct/>
            <w:topLinePunct w:val="0"/>
            <w:bidi w:val="0"/>
            <w:snapToGrid/>
            <w:spacing w:line="560" w:lineRule="exact"/>
            <w:textAlignment w:val="auto"/>
            <w:rPr>
              <w:rFonts w:hint="eastAsia" w:ascii="宋体" w:hAnsi="宋体" w:eastAsia="宋体" w:cs="宋体"/>
              <w:b/>
              <w:bCs/>
              <w:sz w:val="44"/>
              <w:szCs w:val="44"/>
              <w:lang w:val="en-US" w:eastAsia="zh-CN"/>
            </w:rPr>
          </w:pPr>
          <w:r>
            <w:rPr>
              <w:sz w:val="44"/>
              <w:szCs w:val="44"/>
            </w:rPr>
            <w:fldChar w:fldCharType="begin"/>
          </w:r>
          <w:r>
            <w:rPr>
              <w:sz w:val="44"/>
              <w:szCs w:val="44"/>
            </w:rPr>
            <w:instrText xml:space="preserve"> HYPERLINK \l "_Toc862" </w:instrText>
          </w:r>
          <w:r>
            <w:rPr>
              <w:sz w:val="44"/>
              <w:szCs w:val="44"/>
            </w:rPr>
            <w:fldChar w:fldCharType="separate"/>
          </w:r>
          <w:r>
            <w:rPr>
              <w:rFonts w:hint="eastAsia" w:ascii="宋体" w:hAnsi="宋体" w:eastAsia="宋体" w:cs="宋体"/>
              <w:b/>
              <w:bCs/>
              <w:sz w:val="44"/>
              <w:szCs w:val="44"/>
            </w:rPr>
            <w:t>八、教学保障</w:t>
          </w:r>
          <w:r>
            <w:rPr>
              <w:rFonts w:hint="eastAsia" w:ascii="宋体" w:hAnsi="宋体" w:eastAsia="宋体" w:cs="宋体"/>
              <w:b/>
              <w:bCs/>
              <w:sz w:val="44"/>
              <w:szCs w:val="44"/>
            </w:rPr>
            <w:tab/>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fldChar w:fldCharType="end"/>
          </w:r>
          <w:r>
            <w:rPr>
              <w:rFonts w:hint="eastAsia" w:ascii="宋体" w:hAnsi="宋体" w:cs="宋体"/>
              <w:b/>
              <w:bCs/>
              <w:sz w:val="44"/>
              <w:szCs w:val="44"/>
              <w:lang w:val="en-US" w:eastAsia="zh-CN"/>
            </w:rPr>
            <w:t>2</w:t>
          </w:r>
        </w:p>
        <w:p w14:paraId="75534F37">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hint="eastAsia" w:ascii="宋体" w:hAnsi="宋体" w:eastAsia="宋体" w:cs="宋体"/>
              <w:b/>
              <w:bCs/>
              <w:sz w:val="36"/>
              <w:szCs w:val="36"/>
              <w:lang w:val="en-US" w:eastAsia="zh-CN"/>
            </w:rPr>
          </w:pPr>
          <w:r>
            <w:rPr>
              <w:sz w:val="36"/>
              <w:szCs w:val="36"/>
            </w:rPr>
            <w:fldChar w:fldCharType="begin"/>
          </w:r>
          <w:r>
            <w:rPr>
              <w:sz w:val="36"/>
              <w:szCs w:val="36"/>
            </w:rPr>
            <w:instrText xml:space="preserve"> HYPERLINK \l "_Toc1391" </w:instrText>
          </w:r>
          <w:r>
            <w:rPr>
              <w:sz w:val="36"/>
              <w:szCs w:val="36"/>
            </w:rPr>
            <w:fldChar w:fldCharType="separate"/>
          </w:r>
          <w:r>
            <w:rPr>
              <w:rFonts w:hint="eastAsia" w:ascii="宋体" w:hAnsi="宋体" w:eastAsia="宋体" w:cs="宋体"/>
              <w:b/>
              <w:bCs/>
              <w:sz w:val="36"/>
              <w:szCs w:val="36"/>
            </w:rPr>
            <w:t>（一）师资队伍</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fldChar w:fldCharType="end"/>
          </w:r>
          <w:r>
            <w:rPr>
              <w:rFonts w:hint="eastAsia" w:ascii="宋体" w:hAnsi="宋体" w:cs="宋体"/>
              <w:b/>
              <w:bCs/>
              <w:sz w:val="36"/>
              <w:szCs w:val="36"/>
              <w:lang w:val="en-US" w:eastAsia="zh-CN"/>
            </w:rPr>
            <w:t>2</w:t>
          </w:r>
        </w:p>
        <w:p w14:paraId="7E57D144">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hint="eastAsia" w:ascii="宋体" w:hAnsi="宋体" w:eastAsia="宋体" w:cs="宋体"/>
              <w:b/>
              <w:bCs/>
              <w:sz w:val="36"/>
              <w:szCs w:val="36"/>
              <w:lang w:val="en-US" w:eastAsia="zh-CN"/>
            </w:rPr>
          </w:pPr>
          <w:r>
            <w:rPr>
              <w:sz w:val="36"/>
              <w:szCs w:val="36"/>
            </w:rPr>
            <w:fldChar w:fldCharType="begin"/>
          </w:r>
          <w:r>
            <w:rPr>
              <w:sz w:val="36"/>
              <w:szCs w:val="36"/>
            </w:rPr>
            <w:instrText xml:space="preserve"> HYPERLINK \l "_Toc15807" </w:instrText>
          </w:r>
          <w:r>
            <w:rPr>
              <w:sz w:val="36"/>
              <w:szCs w:val="36"/>
            </w:rPr>
            <w:fldChar w:fldCharType="separate"/>
          </w:r>
          <w:r>
            <w:rPr>
              <w:rFonts w:hint="eastAsia" w:ascii="宋体" w:hAnsi="宋体" w:eastAsia="宋体" w:cs="宋体"/>
              <w:b/>
              <w:bCs/>
              <w:sz w:val="36"/>
              <w:szCs w:val="36"/>
            </w:rPr>
            <w:t>（二）教学设施</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fldChar w:fldCharType="end"/>
          </w:r>
          <w:r>
            <w:rPr>
              <w:rFonts w:hint="eastAsia" w:ascii="宋体" w:hAnsi="宋体" w:cs="宋体"/>
              <w:b/>
              <w:bCs/>
              <w:sz w:val="36"/>
              <w:szCs w:val="36"/>
              <w:lang w:val="en-US" w:eastAsia="zh-CN"/>
            </w:rPr>
            <w:t>3</w:t>
          </w:r>
        </w:p>
        <w:p w14:paraId="4F6B5D5D">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hint="eastAsia" w:ascii="宋体" w:hAnsi="宋体" w:eastAsia="宋体" w:cs="宋体"/>
              <w:b/>
              <w:bCs/>
              <w:sz w:val="36"/>
              <w:szCs w:val="36"/>
              <w:lang w:val="en-US" w:eastAsia="zh-CN"/>
            </w:rPr>
          </w:pPr>
          <w:r>
            <w:rPr>
              <w:sz w:val="36"/>
              <w:szCs w:val="36"/>
            </w:rPr>
            <w:fldChar w:fldCharType="begin"/>
          </w:r>
          <w:r>
            <w:rPr>
              <w:sz w:val="36"/>
              <w:szCs w:val="36"/>
            </w:rPr>
            <w:instrText xml:space="preserve"> HYPERLINK \l "_Toc21110" </w:instrText>
          </w:r>
          <w:r>
            <w:rPr>
              <w:sz w:val="36"/>
              <w:szCs w:val="36"/>
            </w:rPr>
            <w:fldChar w:fldCharType="separate"/>
          </w:r>
          <w:r>
            <w:rPr>
              <w:rFonts w:hint="eastAsia" w:ascii="宋体" w:hAnsi="宋体" w:eastAsia="宋体" w:cs="宋体"/>
              <w:b/>
              <w:bCs/>
              <w:sz w:val="36"/>
              <w:szCs w:val="36"/>
            </w:rPr>
            <w:t>（三）教学资源</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fldChar w:fldCharType="end"/>
          </w:r>
          <w:r>
            <w:rPr>
              <w:rFonts w:hint="eastAsia" w:ascii="宋体" w:hAnsi="宋体" w:cs="宋体"/>
              <w:b/>
              <w:bCs/>
              <w:sz w:val="36"/>
              <w:szCs w:val="36"/>
              <w:lang w:val="en-US" w:eastAsia="zh-CN"/>
            </w:rPr>
            <w:t>4</w:t>
          </w:r>
        </w:p>
        <w:p w14:paraId="6CC8A70B">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hint="eastAsia" w:ascii="宋体" w:hAnsi="宋体" w:eastAsia="宋体" w:cs="宋体"/>
              <w:b/>
              <w:bCs/>
              <w:sz w:val="36"/>
              <w:szCs w:val="36"/>
              <w:lang w:val="en-US" w:eastAsia="zh-CN"/>
            </w:rPr>
          </w:pPr>
          <w:r>
            <w:rPr>
              <w:sz w:val="36"/>
              <w:szCs w:val="36"/>
            </w:rPr>
            <w:fldChar w:fldCharType="begin"/>
          </w:r>
          <w:r>
            <w:rPr>
              <w:sz w:val="36"/>
              <w:szCs w:val="36"/>
            </w:rPr>
            <w:instrText xml:space="preserve"> HYPERLINK \l "_Toc14858" </w:instrText>
          </w:r>
          <w:r>
            <w:rPr>
              <w:sz w:val="36"/>
              <w:szCs w:val="36"/>
            </w:rPr>
            <w:fldChar w:fldCharType="separate"/>
          </w:r>
          <w:r>
            <w:rPr>
              <w:rFonts w:hint="eastAsia" w:ascii="宋体" w:hAnsi="宋体" w:eastAsia="宋体" w:cs="宋体"/>
              <w:b/>
              <w:bCs/>
              <w:sz w:val="36"/>
              <w:szCs w:val="36"/>
            </w:rPr>
            <w:t>（四）教学方法</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fldChar w:fldCharType="end"/>
          </w:r>
          <w:r>
            <w:rPr>
              <w:rFonts w:hint="eastAsia" w:ascii="宋体" w:hAnsi="宋体" w:cs="宋体"/>
              <w:b/>
              <w:bCs/>
              <w:sz w:val="36"/>
              <w:szCs w:val="36"/>
              <w:lang w:val="en-US" w:eastAsia="zh-CN"/>
            </w:rPr>
            <w:t>6</w:t>
          </w:r>
        </w:p>
        <w:p w14:paraId="1A7A6D58">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hint="eastAsia" w:ascii="宋体" w:hAnsi="宋体" w:eastAsia="宋体" w:cs="宋体"/>
              <w:b/>
              <w:bCs/>
              <w:sz w:val="36"/>
              <w:szCs w:val="36"/>
              <w:lang w:val="en-US" w:eastAsia="zh-CN"/>
            </w:rPr>
          </w:pPr>
          <w:r>
            <w:rPr>
              <w:sz w:val="36"/>
              <w:szCs w:val="36"/>
            </w:rPr>
            <w:fldChar w:fldCharType="begin"/>
          </w:r>
          <w:r>
            <w:rPr>
              <w:sz w:val="36"/>
              <w:szCs w:val="36"/>
            </w:rPr>
            <w:instrText xml:space="preserve"> HYPERLINK \l "_Toc6495" </w:instrText>
          </w:r>
          <w:r>
            <w:rPr>
              <w:sz w:val="36"/>
              <w:szCs w:val="36"/>
            </w:rPr>
            <w:fldChar w:fldCharType="separate"/>
          </w:r>
          <w:r>
            <w:rPr>
              <w:rFonts w:hint="eastAsia" w:ascii="宋体" w:hAnsi="宋体" w:eastAsia="宋体" w:cs="宋体"/>
              <w:b/>
              <w:bCs/>
              <w:sz w:val="36"/>
              <w:szCs w:val="36"/>
            </w:rPr>
            <w:t>（五）学习评价</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fldChar w:fldCharType="end"/>
          </w:r>
          <w:r>
            <w:rPr>
              <w:rFonts w:hint="eastAsia" w:ascii="宋体" w:hAnsi="宋体" w:cs="宋体"/>
              <w:b/>
              <w:bCs/>
              <w:sz w:val="36"/>
              <w:szCs w:val="36"/>
              <w:lang w:val="en-US" w:eastAsia="zh-CN"/>
            </w:rPr>
            <w:t>7</w:t>
          </w:r>
        </w:p>
        <w:p w14:paraId="0E4F1C79">
          <w:pPr>
            <w:pStyle w:val="15"/>
            <w:keepNext w:val="0"/>
            <w:keepLines w:val="0"/>
            <w:pageBreakBefore w:val="0"/>
            <w:widowControl w:val="0"/>
            <w:tabs>
              <w:tab w:val="right" w:leader="dot" w:pos="9072"/>
            </w:tabs>
            <w:kinsoku/>
            <w:wordWrap/>
            <w:overflowPunct/>
            <w:topLinePunct w:val="0"/>
            <w:bidi w:val="0"/>
            <w:snapToGrid/>
            <w:spacing w:line="560" w:lineRule="exact"/>
            <w:textAlignment w:val="auto"/>
            <w:rPr>
              <w:rFonts w:hint="eastAsia" w:ascii="宋体" w:hAnsi="宋体" w:eastAsia="宋体" w:cs="宋体"/>
              <w:b/>
              <w:bCs/>
              <w:sz w:val="44"/>
              <w:szCs w:val="44"/>
              <w:lang w:val="en-US" w:eastAsia="zh-CN"/>
            </w:rPr>
          </w:pPr>
          <w:r>
            <w:rPr>
              <w:sz w:val="36"/>
              <w:szCs w:val="36"/>
            </w:rPr>
            <w:fldChar w:fldCharType="begin"/>
          </w:r>
          <w:r>
            <w:rPr>
              <w:sz w:val="36"/>
              <w:szCs w:val="36"/>
            </w:rPr>
            <w:instrText xml:space="preserve"> HYPERLINK \l "_Toc19330" </w:instrText>
          </w:r>
          <w:r>
            <w:rPr>
              <w:sz w:val="36"/>
              <w:szCs w:val="36"/>
            </w:rPr>
            <w:fldChar w:fldCharType="separate"/>
          </w:r>
          <w:r>
            <w:rPr>
              <w:rFonts w:hint="eastAsia" w:ascii="宋体" w:hAnsi="宋体" w:eastAsia="宋体" w:cs="宋体"/>
              <w:b/>
              <w:bCs/>
              <w:sz w:val="36"/>
              <w:szCs w:val="36"/>
            </w:rPr>
            <w:t>（六）质量管理</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fldChar w:fldCharType="end"/>
          </w:r>
          <w:r>
            <w:rPr>
              <w:rFonts w:hint="eastAsia" w:ascii="宋体" w:hAnsi="宋体" w:cs="宋体"/>
              <w:b/>
              <w:bCs/>
              <w:sz w:val="36"/>
              <w:szCs w:val="36"/>
              <w:lang w:val="en-US" w:eastAsia="zh-CN"/>
            </w:rPr>
            <w:t>7</w:t>
          </w:r>
        </w:p>
        <w:p w14:paraId="09A27D5D">
          <w:pPr>
            <w:pStyle w:val="13"/>
            <w:keepNext w:val="0"/>
            <w:keepLines w:val="0"/>
            <w:pageBreakBefore w:val="0"/>
            <w:widowControl w:val="0"/>
            <w:tabs>
              <w:tab w:val="right" w:leader="dot" w:pos="9072"/>
              <w:tab w:val="clear" w:pos="9060"/>
            </w:tabs>
            <w:kinsoku/>
            <w:wordWrap/>
            <w:overflowPunct/>
            <w:topLinePunct w:val="0"/>
            <w:bidi w:val="0"/>
            <w:snapToGrid/>
            <w:spacing w:line="560" w:lineRule="exact"/>
            <w:textAlignment w:val="auto"/>
            <w:rPr>
              <w:rFonts w:hint="eastAsia" w:ascii="宋体" w:hAnsi="宋体" w:eastAsia="宋体" w:cs="宋体"/>
              <w:b/>
              <w:bCs/>
              <w:sz w:val="44"/>
              <w:szCs w:val="44"/>
              <w:lang w:val="en-US" w:eastAsia="zh-CN"/>
            </w:rPr>
          </w:pPr>
          <w:r>
            <w:rPr>
              <w:sz w:val="44"/>
              <w:szCs w:val="44"/>
            </w:rPr>
            <w:fldChar w:fldCharType="begin"/>
          </w:r>
          <w:r>
            <w:rPr>
              <w:sz w:val="44"/>
              <w:szCs w:val="44"/>
            </w:rPr>
            <w:instrText xml:space="preserve"> HYPERLINK \l "_Toc5279" </w:instrText>
          </w:r>
          <w:r>
            <w:rPr>
              <w:sz w:val="44"/>
              <w:szCs w:val="44"/>
            </w:rPr>
            <w:fldChar w:fldCharType="separate"/>
          </w:r>
          <w:r>
            <w:rPr>
              <w:rFonts w:hint="eastAsia" w:ascii="宋体" w:hAnsi="宋体" w:eastAsia="宋体" w:cs="宋体"/>
              <w:b/>
              <w:bCs/>
              <w:sz w:val="44"/>
              <w:szCs w:val="44"/>
            </w:rPr>
            <w:t>九、毕业要求</w:t>
          </w:r>
          <w:r>
            <w:rPr>
              <w:rFonts w:hint="eastAsia" w:ascii="宋体" w:hAnsi="宋体" w:eastAsia="宋体" w:cs="宋体"/>
              <w:b/>
              <w:bCs/>
              <w:sz w:val="44"/>
              <w:szCs w:val="44"/>
            </w:rPr>
            <w:tab/>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fldChar w:fldCharType="end"/>
          </w:r>
          <w:r>
            <w:rPr>
              <w:rFonts w:hint="eastAsia" w:ascii="宋体" w:hAnsi="宋体" w:cs="宋体"/>
              <w:b/>
              <w:bCs/>
              <w:sz w:val="44"/>
              <w:szCs w:val="44"/>
              <w:lang w:val="en-US" w:eastAsia="zh-CN"/>
            </w:rPr>
            <w:t>7</w:t>
          </w:r>
        </w:p>
        <w:p w14:paraId="284D90C8">
          <w:pPr>
            <w:pStyle w:val="13"/>
            <w:keepNext w:val="0"/>
            <w:keepLines w:val="0"/>
            <w:pageBreakBefore w:val="0"/>
            <w:widowControl w:val="0"/>
            <w:tabs>
              <w:tab w:val="right" w:leader="dot" w:pos="9072"/>
              <w:tab w:val="clear" w:pos="9060"/>
            </w:tabs>
            <w:kinsoku/>
            <w:wordWrap/>
            <w:overflowPunct/>
            <w:topLinePunct w:val="0"/>
            <w:bidi w:val="0"/>
            <w:snapToGrid/>
            <w:spacing w:line="560" w:lineRule="exact"/>
            <w:textAlignment w:val="auto"/>
            <w:rPr>
              <w:rFonts w:hint="eastAsia" w:ascii="宋体" w:hAnsi="宋体" w:eastAsia="宋体" w:cs="宋体"/>
              <w:b/>
              <w:bCs/>
              <w:sz w:val="44"/>
              <w:szCs w:val="44"/>
              <w:lang w:val="en-US" w:eastAsia="zh-CN"/>
            </w:rPr>
          </w:pPr>
          <w:r>
            <w:rPr>
              <w:sz w:val="44"/>
              <w:szCs w:val="44"/>
            </w:rPr>
            <w:fldChar w:fldCharType="begin"/>
          </w:r>
          <w:r>
            <w:rPr>
              <w:sz w:val="44"/>
              <w:szCs w:val="44"/>
            </w:rPr>
            <w:instrText xml:space="preserve"> HYPERLINK \l "_Toc31711" </w:instrText>
          </w:r>
          <w:r>
            <w:rPr>
              <w:sz w:val="44"/>
              <w:szCs w:val="44"/>
            </w:rPr>
            <w:fldChar w:fldCharType="separate"/>
          </w:r>
          <w:r>
            <w:rPr>
              <w:rFonts w:hint="eastAsia" w:ascii="宋体" w:hAnsi="宋体" w:eastAsia="宋体" w:cs="宋体"/>
              <w:b/>
              <w:bCs/>
              <w:sz w:val="44"/>
              <w:szCs w:val="44"/>
            </w:rPr>
            <w:t>十、附录</w:t>
          </w:r>
          <w:r>
            <w:rPr>
              <w:rFonts w:hint="eastAsia" w:ascii="宋体" w:hAnsi="宋体" w:eastAsia="宋体" w:cs="宋体"/>
              <w:b/>
              <w:bCs/>
              <w:sz w:val="44"/>
              <w:szCs w:val="44"/>
            </w:rPr>
            <w:tab/>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fldChar w:fldCharType="end"/>
          </w:r>
          <w:r>
            <w:rPr>
              <w:rFonts w:hint="eastAsia" w:ascii="宋体" w:hAnsi="宋体" w:cs="宋体"/>
              <w:b/>
              <w:bCs/>
              <w:sz w:val="44"/>
              <w:szCs w:val="44"/>
              <w:lang w:val="en-US" w:eastAsia="zh-CN"/>
            </w:rPr>
            <w:t>7</w:t>
          </w:r>
        </w:p>
        <w:p w14:paraId="27ED43C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outlineLvl w:val="0"/>
          </w:pPr>
          <w:r>
            <w:rPr>
              <w:rFonts w:hint="eastAsia" w:ascii="宋体" w:hAnsi="宋体" w:eastAsia="宋体" w:cs="宋体"/>
              <w:b/>
              <w:bCs/>
              <w:sz w:val="24"/>
              <w:szCs w:val="24"/>
            </w:rPr>
            <w:fldChar w:fldCharType="end"/>
          </w:r>
        </w:p>
      </w:sdtContent>
    </w:sdt>
    <w:p w14:paraId="4932C2F1">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jc w:val="center"/>
        <w:textAlignment w:val="auto"/>
        <w:outlineLvl w:val="0"/>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运动训练专业人才培养方案</w:t>
      </w:r>
    </w:p>
    <w:p w14:paraId="3D7C01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一、专业名称</w:t>
      </w:r>
      <w:r>
        <w:rPr>
          <w:rFonts w:hint="eastAsia" w:ascii="仿宋" w:hAnsi="仿宋" w:eastAsia="仿宋" w:cs="仿宋"/>
          <w:b/>
          <w:bCs/>
          <w:sz w:val="32"/>
          <w:szCs w:val="32"/>
          <w:lang w:val="en-US" w:eastAsia="zh-CN"/>
        </w:rPr>
        <w:t>及代码</w:t>
      </w:r>
    </w:p>
    <w:p w14:paraId="69CB50E2">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专业名称：</w:t>
      </w:r>
      <w:r>
        <w:rPr>
          <w:rFonts w:hint="eastAsia" w:ascii="仿宋" w:hAnsi="仿宋" w:eastAsia="仿宋" w:cs="仿宋"/>
          <w:bCs/>
          <w:sz w:val="24"/>
          <w:szCs w:val="24"/>
          <w:lang w:eastAsia="zh-CN"/>
        </w:rPr>
        <w:t>运动训练</w:t>
      </w:r>
    </w:p>
    <w:p w14:paraId="2561FDE8">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专业代码：770303</w:t>
      </w:r>
    </w:p>
    <w:p w14:paraId="3C5BC17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二、入学要求</w:t>
      </w:r>
    </w:p>
    <w:p w14:paraId="7A160840">
      <w:pPr>
        <w:keepNext w:val="0"/>
        <w:keepLines w:val="0"/>
        <w:pageBreakBefore w:val="0"/>
        <w:widowControl w:val="0"/>
        <w:tabs>
          <w:tab w:val="left" w:pos="540"/>
        </w:tabs>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仿宋"/>
          <w:color w:val="000000"/>
          <w:sz w:val="24"/>
          <w:szCs w:val="24"/>
          <w:lang w:eastAsia="zh-CN"/>
        </w:rPr>
      </w:pPr>
      <w:r>
        <w:rPr>
          <w:rFonts w:hint="eastAsia" w:ascii="仿宋" w:hAnsi="仿宋" w:eastAsia="仿宋" w:cs="仿宋"/>
          <w:b/>
          <w:sz w:val="24"/>
          <w:szCs w:val="24"/>
          <w:lang w:val="en-US" w:eastAsia="zh-CN"/>
        </w:rPr>
        <w:t xml:space="preserve"> </w:t>
      </w:r>
      <w:r>
        <w:rPr>
          <w:rFonts w:hint="eastAsia" w:ascii="仿宋" w:hAnsi="仿宋" w:eastAsia="仿宋" w:cs="仿宋"/>
          <w:sz w:val="24"/>
          <w:szCs w:val="24"/>
        </w:rPr>
        <w:t>招生对象：</w:t>
      </w:r>
      <w:r>
        <w:rPr>
          <w:rFonts w:hint="eastAsia" w:ascii="仿宋" w:hAnsi="仿宋" w:eastAsia="仿宋" w:cs="仿宋"/>
          <w:sz w:val="24"/>
          <w:szCs w:val="24"/>
          <w:lang w:val="en-US" w:eastAsia="zh-CN"/>
        </w:rPr>
        <w:t>应往届初中毕业生及</w:t>
      </w:r>
      <w:r>
        <w:rPr>
          <w:rFonts w:hint="eastAsia" w:ascii="仿宋" w:hAnsi="仿宋" w:eastAsia="仿宋" w:cs="仿宋"/>
          <w:color w:val="000000"/>
          <w:sz w:val="24"/>
          <w:szCs w:val="24"/>
        </w:rPr>
        <w:t>具有同等学力者</w:t>
      </w:r>
      <w:r>
        <w:rPr>
          <w:rFonts w:hint="eastAsia" w:ascii="仿宋" w:hAnsi="仿宋" w:eastAsia="仿宋" w:cs="仿宋"/>
          <w:color w:val="000000"/>
          <w:sz w:val="24"/>
          <w:szCs w:val="24"/>
          <w:lang w:eastAsia="zh-CN"/>
        </w:rPr>
        <w:t>。</w:t>
      </w:r>
    </w:p>
    <w:p w14:paraId="1128911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三、修业年限</w:t>
      </w:r>
    </w:p>
    <w:p w14:paraId="724E47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b w:val="0"/>
          <w:bCs/>
          <w:sz w:val="24"/>
          <w:szCs w:val="24"/>
          <w:lang w:val="en-US"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sz w:val="24"/>
          <w:szCs w:val="24"/>
          <w:lang w:val="en-US" w:eastAsia="zh-CN"/>
        </w:rPr>
        <w:t xml:space="preserve"> </w:t>
      </w:r>
      <w:r>
        <w:rPr>
          <w:rFonts w:hint="eastAsia" w:ascii="仿宋" w:hAnsi="仿宋" w:eastAsia="仿宋" w:cs="仿宋"/>
          <w:b w:val="0"/>
          <w:bCs/>
          <w:sz w:val="24"/>
          <w:szCs w:val="24"/>
          <w:lang w:val="en-US" w:eastAsia="zh-CN"/>
        </w:rPr>
        <w:t>学制三年。</w:t>
      </w:r>
    </w:p>
    <w:p w14:paraId="58786A7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四、职业面向</w:t>
      </w:r>
    </w:p>
    <w:tbl>
      <w:tblPr>
        <w:tblStyle w:val="18"/>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568"/>
        <w:gridCol w:w="1959"/>
        <w:gridCol w:w="1594"/>
        <w:gridCol w:w="2327"/>
      </w:tblGrid>
      <w:tr w14:paraId="1995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8" w:type="dxa"/>
            <w:vAlign w:val="top"/>
          </w:tcPr>
          <w:p w14:paraId="66ABC9A5">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所属专业大类（代码）</w:t>
            </w:r>
          </w:p>
        </w:tc>
        <w:tc>
          <w:tcPr>
            <w:tcW w:w="1568" w:type="dxa"/>
            <w:vAlign w:val="top"/>
          </w:tcPr>
          <w:p w14:paraId="54AE1BA0">
            <w:pPr>
              <w:keepNext w:val="0"/>
              <w:keepLines w:val="0"/>
              <w:pageBreakBefore w:val="0"/>
              <w:numPr>
                <w:ilvl w:val="0"/>
                <w:numId w:val="0"/>
              </w:numPr>
              <w:kinsoku/>
              <w:wordWrap/>
              <w:overflowPunct/>
              <w:topLinePunct w:val="0"/>
              <w:autoSpaceDE/>
              <w:autoSpaceDN/>
              <w:bidi w:val="0"/>
              <w:adjustRightInd/>
              <w:snapToGrid/>
              <w:spacing w:line="360" w:lineRule="exact"/>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所属专业类（代码）</w:t>
            </w:r>
          </w:p>
        </w:tc>
        <w:tc>
          <w:tcPr>
            <w:tcW w:w="1959" w:type="dxa"/>
            <w:vAlign w:val="top"/>
          </w:tcPr>
          <w:p w14:paraId="18D7E567">
            <w:pPr>
              <w:keepNext w:val="0"/>
              <w:keepLines w:val="0"/>
              <w:pageBreakBefore w:val="0"/>
              <w:numPr>
                <w:ilvl w:val="0"/>
                <w:numId w:val="0"/>
              </w:numPr>
              <w:kinsoku/>
              <w:wordWrap/>
              <w:overflowPunct/>
              <w:topLinePunct w:val="0"/>
              <w:autoSpaceDE/>
              <w:autoSpaceDN/>
              <w:bidi w:val="0"/>
              <w:adjustRightInd/>
              <w:snapToGrid/>
              <w:spacing w:line="360" w:lineRule="exact"/>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主要职业类别（代码）</w:t>
            </w:r>
          </w:p>
        </w:tc>
        <w:tc>
          <w:tcPr>
            <w:tcW w:w="1594" w:type="dxa"/>
            <w:vAlign w:val="top"/>
          </w:tcPr>
          <w:p w14:paraId="68C426BE">
            <w:pPr>
              <w:keepNext w:val="0"/>
              <w:keepLines w:val="0"/>
              <w:pageBreakBefore w:val="0"/>
              <w:numPr>
                <w:ilvl w:val="0"/>
                <w:numId w:val="0"/>
              </w:numPr>
              <w:kinsoku/>
              <w:wordWrap/>
              <w:overflowPunct/>
              <w:topLinePunct w:val="0"/>
              <w:autoSpaceDE/>
              <w:autoSpaceDN/>
              <w:bidi w:val="0"/>
              <w:adjustRightInd/>
              <w:snapToGrid/>
              <w:spacing w:line="360" w:lineRule="exact"/>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主要岗位类别</w:t>
            </w:r>
          </w:p>
        </w:tc>
        <w:tc>
          <w:tcPr>
            <w:tcW w:w="2327" w:type="dxa"/>
            <w:vAlign w:val="top"/>
          </w:tcPr>
          <w:p w14:paraId="66E0ABB8">
            <w:pPr>
              <w:keepNext w:val="0"/>
              <w:keepLines w:val="0"/>
              <w:pageBreakBefore w:val="0"/>
              <w:numPr>
                <w:ilvl w:val="0"/>
                <w:numId w:val="0"/>
              </w:numPr>
              <w:kinsoku/>
              <w:wordWrap/>
              <w:overflowPunct/>
              <w:topLinePunct w:val="0"/>
              <w:autoSpaceDE/>
              <w:autoSpaceDN/>
              <w:bidi w:val="0"/>
              <w:adjustRightInd/>
              <w:snapToGrid/>
              <w:spacing w:line="360" w:lineRule="exact"/>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职业资格证或技能等级证书</w:t>
            </w:r>
          </w:p>
        </w:tc>
      </w:tr>
      <w:tr w14:paraId="6E17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Align w:val="top"/>
          </w:tcPr>
          <w:p w14:paraId="0407CA65">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仿宋" w:hAnsi="仿宋" w:eastAsia="仿宋" w:cs="仿宋"/>
                <w:b w:val="0"/>
                <w:bCs/>
                <w:sz w:val="21"/>
                <w:szCs w:val="21"/>
                <w:lang w:val="en-US" w:eastAsia="zh-CN"/>
              </w:rPr>
            </w:pPr>
          </w:p>
          <w:p w14:paraId="76A1604B">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仿宋" w:hAnsi="仿宋" w:eastAsia="仿宋" w:cs="仿宋"/>
                <w:b w:val="0"/>
                <w:bCs/>
                <w:sz w:val="21"/>
                <w:szCs w:val="21"/>
                <w:lang w:val="en-US" w:eastAsia="zh-CN"/>
              </w:rPr>
            </w:pPr>
          </w:p>
          <w:p w14:paraId="36F9B5D8">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教育与体育大类（77）</w:t>
            </w:r>
          </w:p>
          <w:p w14:paraId="7CF65DE5">
            <w:pPr>
              <w:keepNext w:val="0"/>
              <w:keepLines w:val="0"/>
              <w:pageBreakBefore w:val="0"/>
              <w:numPr>
                <w:ilvl w:val="0"/>
                <w:numId w:val="0"/>
              </w:numPr>
              <w:kinsoku/>
              <w:wordWrap/>
              <w:overflowPunct/>
              <w:topLinePunct w:val="0"/>
              <w:autoSpaceDE/>
              <w:autoSpaceDN/>
              <w:bidi w:val="0"/>
              <w:adjustRightInd/>
              <w:snapToGrid/>
              <w:spacing w:line="360" w:lineRule="exact"/>
              <w:jc w:val="center"/>
              <w:rPr>
                <w:rFonts w:hint="eastAsia" w:ascii="仿宋" w:hAnsi="仿宋" w:eastAsia="仿宋" w:cs="仿宋"/>
                <w:b w:val="0"/>
                <w:bCs/>
                <w:sz w:val="21"/>
                <w:szCs w:val="21"/>
                <w:lang w:val="en-US" w:eastAsia="zh-CN"/>
              </w:rPr>
            </w:pPr>
          </w:p>
          <w:p w14:paraId="1FF843F3">
            <w:pPr>
              <w:keepNext w:val="0"/>
              <w:keepLines w:val="0"/>
              <w:pageBreakBefore w:val="0"/>
              <w:numPr>
                <w:ilvl w:val="0"/>
                <w:numId w:val="0"/>
              </w:numPr>
              <w:kinsoku/>
              <w:wordWrap/>
              <w:overflowPunct/>
              <w:topLinePunct w:val="0"/>
              <w:autoSpaceDE/>
              <w:autoSpaceDN/>
              <w:bidi w:val="0"/>
              <w:adjustRightInd/>
              <w:snapToGrid/>
              <w:spacing w:line="360" w:lineRule="exact"/>
              <w:jc w:val="center"/>
              <w:rPr>
                <w:rFonts w:hint="default" w:ascii="仿宋" w:hAnsi="仿宋" w:eastAsia="仿宋" w:cs="仿宋"/>
                <w:b w:val="0"/>
                <w:bCs/>
                <w:sz w:val="21"/>
                <w:szCs w:val="21"/>
                <w:lang w:val="en-US" w:eastAsia="zh-CN"/>
              </w:rPr>
            </w:pPr>
          </w:p>
        </w:tc>
        <w:tc>
          <w:tcPr>
            <w:tcW w:w="1568" w:type="dxa"/>
            <w:vAlign w:val="top"/>
          </w:tcPr>
          <w:p w14:paraId="185934C6">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仿宋" w:hAnsi="仿宋" w:eastAsia="仿宋" w:cs="仿宋"/>
                <w:b w:val="0"/>
                <w:bCs/>
                <w:sz w:val="21"/>
                <w:szCs w:val="21"/>
                <w:vertAlign w:val="baseline"/>
                <w:lang w:val="en-US" w:eastAsia="zh-CN"/>
              </w:rPr>
            </w:pPr>
          </w:p>
          <w:p w14:paraId="141781F8">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仿宋" w:hAnsi="仿宋" w:eastAsia="仿宋" w:cs="仿宋"/>
                <w:b w:val="0"/>
                <w:bCs/>
                <w:sz w:val="21"/>
                <w:szCs w:val="21"/>
                <w:vertAlign w:val="baseline"/>
                <w:lang w:val="en-US" w:eastAsia="zh-CN"/>
              </w:rPr>
            </w:pPr>
          </w:p>
          <w:p w14:paraId="7EE717B0">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体育类（7703）</w:t>
            </w:r>
          </w:p>
          <w:p w14:paraId="2096D819">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运动训练（770303）</w:t>
            </w:r>
          </w:p>
          <w:p w14:paraId="34E9D307">
            <w:pPr>
              <w:keepNext w:val="0"/>
              <w:keepLines w:val="0"/>
              <w:pageBreakBefore w:val="0"/>
              <w:numPr>
                <w:ilvl w:val="0"/>
                <w:numId w:val="0"/>
              </w:numPr>
              <w:kinsoku/>
              <w:wordWrap/>
              <w:overflowPunct/>
              <w:topLinePunct w:val="0"/>
              <w:autoSpaceDE/>
              <w:autoSpaceDN/>
              <w:bidi w:val="0"/>
              <w:adjustRightInd/>
              <w:snapToGrid/>
              <w:spacing w:line="360" w:lineRule="exact"/>
              <w:ind w:firstLine="1050" w:firstLineChars="500"/>
              <w:jc w:val="both"/>
              <w:rPr>
                <w:rFonts w:hint="default" w:ascii="仿宋" w:hAnsi="仿宋" w:eastAsia="仿宋" w:cs="仿宋"/>
                <w:b w:val="0"/>
                <w:bCs/>
                <w:sz w:val="21"/>
                <w:szCs w:val="21"/>
                <w:vertAlign w:val="baseline"/>
                <w:lang w:val="en-US" w:eastAsia="zh-CN"/>
              </w:rPr>
            </w:pPr>
          </w:p>
        </w:tc>
        <w:tc>
          <w:tcPr>
            <w:tcW w:w="1959" w:type="dxa"/>
            <w:vAlign w:val="top"/>
          </w:tcPr>
          <w:p w14:paraId="77C74779">
            <w:pPr>
              <w:keepNext w:val="0"/>
              <w:keepLines w:val="0"/>
              <w:pageBreakBefore w:val="0"/>
              <w:numPr>
                <w:ilvl w:val="0"/>
                <w:numId w:val="0"/>
              </w:numPr>
              <w:kinsoku/>
              <w:wordWrap/>
              <w:overflowPunct/>
              <w:topLinePunct w:val="0"/>
              <w:autoSpaceDE/>
              <w:autoSpaceDN/>
              <w:bidi w:val="0"/>
              <w:adjustRightInd/>
              <w:snapToGrid/>
              <w:spacing w:line="360" w:lineRule="exact"/>
              <w:jc w:val="left"/>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社会体育指导员（4-04-03--1）</w:t>
            </w:r>
          </w:p>
          <w:p w14:paraId="6F0C8AE0">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裁判员（2-11-01-02）</w:t>
            </w:r>
          </w:p>
          <w:p w14:paraId="39C7534C">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运动员（2-11-01-03）</w:t>
            </w:r>
          </w:p>
          <w:p w14:paraId="3C406391">
            <w:pPr>
              <w:keepNext w:val="0"/>
              <w:keepLines w:val="0"/>
              <w:pageBreakBefore w:val="0"/>
              <w:numPr>
                <w:ilvl w:val="0"/>
                <w:numId w:val="0"/>
              </w:numPr>
              <w:kinsoku/>
              <w:wordWrap/>
              <w:overflowPunct/>
              <w:topLinePunct w:val="0"/>
              <w:autoSpaceDE/>
              <w:autoSpaceDN/>
              <w:bidi w:val="0"/>
              <w:adjustRightInd/>
              <w:snapToGrid/>
              <w:spacing w:line="360" w:lineRule="exact"/>
              <w:jc w:val="left"/>
              <w:rPr>
                <w:rFonts w:hint="default" w:ascii="仿宋" w:hAnsi="仿宋" w:eastAsia="仿宋" w:cs="仿宋"/>
                <w:b w:val="0"/>
                <w:bCs/>
                <w:sz w:val="21"/>
                <w:szCs w:val="21"/>
                <w:vertAlign w:val="baseline"/>
                <w:lang w:val="en-US" w:eastAsia="zh-CN"/>
              </w:rPr>
            </w:pPr>
          </w:p>
        </w:tc>
        <w:tc>
          <w:tcPr>
            <w:tcW w:w="1594" w:type="dxa"/>
            <w:vAlign w:val="top"/>
          </w:tcPr>
          <w:p w14:paraId="0882C720">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仿宋" w:hAnsi="仿宋" w:eastAsia="仿宋" w:cs="仿宋"/>
                <w:b w:val="0"/>
                <w:bCs/>
                <w:sz w:val="21"/>
                <w:szCs w:val="21"/>
                <w:vertAlign w:val="baseline"/>
                <w:lang w:val="en-US" w:eastAsia="zh-CN"/>
              </w:rPr>
            </w:pPr>
          </w:p>
          <w:p w14:paraId="55B675C6">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社会指导员（初级）、裁判员、运动员</w:t>
            </w:r>
          </w:p>
        </w:tc>
        <w:tc>
          <w:tcPr>
            <w:tcW w:w="2327" w:type="dxa"/>
            <w:vAlign w:val="top"/>
          </w:tcPr>
          <w:p w14:paraId="668CDE4E">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仿宋" w:hAnsi="仿宋" w:eastAsia="仿宋" w:cs="仿宋"/>
                <w:b w:val="0"/>
                <w:bCs/>
                <w:sz w:val="21"/>
                <w:szCs w:val="21"/>
                <w:vertAlign w:val="baseline"/>
                <w:lang w:val="en-US" w:eastAsia="zh-CN"/>
              </w:rPr>
            </w:pPr>
          </w:p>
          <w:p w14:paraId="2DCCAC7B">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社会指导员证书（初级）、裁判员证书、运动员证</w:t>
            </w:r>
          </w:p>
        </w:tc>
      </w:tr>
    </w:tbl>
    <w:p w14:paraId="464CB31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五、</w:t>
      </w:r>
      <w:r>
        <w:rPr>
          <w:rFonts w:hint="eastAsia" w:ascii="仿宋" w:hAnsi="仿宋" w:eastAsia="仿宋" w:cs="仿宋"/>
          <w:b/>
          <w:sz w:val="32"/>
          <w:szCs w:val="32"/>
        </w:rPr>
        <w:t>培养目标</w:t>
      </w:r>
      <w:r>
        <w:rPr>
          <w:rFonts w:hint="eastAsia" w:ascii="仿宋" w:hAnsi="仿宋" w:eastAsia="仿宋" w:cs="仿宋"/>
          <w:b/>
          <w:sz w:val="32"/>
          <w:szCs w:val="32"/>
          <w:lang w:val="en-US" w:eastAsia="zh-CN"/>
        </w:rPr>
        <w:t>与培养规格</w:t>
      </w:r>
    </w:p>
    <w:p w14:paraId="32E4A3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81" w:firstLineChars="100"/>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 xml:space="preserve">（一)培养目标 </w:t>
      </w:r>
    </w:p>
    <w:p w14:paraId="7C734E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落实立德树人根本任务，践行社会主义核心价值观，培养德智体美劳全面发展的社会主义接班人，体现职业教育技能文明传承作用，强调职业道德和职业精神，掌握扎实的科学文化基础和运动训练基本理论与方法、竞赛活动组织与裁判等知识，具备一定的专项运动能力、竞赛活动组织等能力，具有勇于拼搏的体育精神和信息素养，能够从事辅助制订及实施训练计划、协助指导专项训练、竞赛活动的组织与实施及体育赛事执裁等工作的技术技能人才。</w:t>
      </w:r>
    </w:p>
    <w:p w14:paraId="798455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81" w:firstLineChars="1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（二）培养规格</w:t>
      </w:r>
    </w:p>
    <w:p w14:paraId="33217F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1. 基本素质</w:t>
      </w:r>
    </w:p>
    <w:p w14:paraId="2D9D42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1）热爱社会主义祖国，拥护党的基本路线、政治方针和政策，具有较高的思想觉悟、强烈的责任意识，正确的是非观念、道德观、崇高的理想信念。</w:t>
      </w:r>
    </w:p>
    <w:p w14:paraId="307E3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2）具有正确的人生观与价值观，强烈的公德意识，良好的团队合作意识和甘于吃苦、敬业爱岗、乐于奉献的精神，以及良好的职业道德。</w:t>
      </w:r>
    </w:p>
    <w:p w14:paraId="7550DE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3）具有良好的民族文化素养、良好的科学文化素养、良好的职业文化素养和良好的技术文化素养。</w:t>
      </w:r>
    </w:p>
    <w:p w14:paraId="03DDF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4）具有健康的体质和良好的体育运动习惯与技巧、具有满足职业工作的身体条件。</w:t>
      </w:r>
    </w:p>
    <w:p w14:paraId="08B93B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5）具有合理的信念追求和积极乐观的人生态度，能正确评价自己和客观评价他人，正确对待成功和挫折，健康的人际关系处理能力和适应社会环境的能力。</w:t>
      </w:r>
    </w:p>
    <w:p w14:paraId="288328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6）具有较强的自学能力，获取和运用专业信息的能力，创新能力、学习能力及社会交往能力；能掌握专业工作方法、具有专业工作组织协调能力，能满足专业长远发展需要。</w:t>
      </w:r>
    </w:p>
    <w:p w14:paraId="690F65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2"/>
        <w:jc w:val="left"/>
        <w:rPr>
          <w:rFonts w:hint="default" w:ascii="仿宋" w:hAnsi="仿宋" w:eastAsia="仿宋" w:cs="仿宋"/>
          <w:b/>
          <w:bCs/>
          <w:i w:val="0"/>
          <w:iCs w:val="0"/>
          <w:caps w:val="0"/>
          <w:color w:val="333333"/>
          <w:spacing w:val="0"/>
          <w:sz w:val="24"/>
          <w:szCs w:val="24"/>
          <w:lang w:val="en-US"/>
        </w:rPr>
      </w:pPr>
      <w:r>
        <w:rPr>
          <w:rFonts w:hint="eastAsia" w:ascii="仿宋" w:hAnsi="仿宋" w:eastAsia="仿宋" w:cs="仿宋"/>
          <w:b/>
          <w:bCs/>
          <w:i w:val="0"/>
          <w:iCs w:val="0"/>
          <w:caps w:val="0"/>
          <w:color w:val="333333"/>
          <w:spacing w:val="0"/>
          <w:kern w:val="0"/>
          <w:sz w:val="24"/>
          <w:szCs w:val="24"/>
          <w:shd w:val="clear" w:fill="FFFFFF"/>
          <w:lang w:val="en-US" w:eastAsia="zh-CN" w:bidi="ar"/>
        </w:rPr>
        <w:t>2.知识能力</w:t>
      </w:r>
    </w:p>
    <w:p w14:paraId="26119F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1）掌握必备的思想政治理论、科学文化基础知识和中华优秀传统文化知识；</w:t>
      </w:r>
    </w:p>
    <w:p w14:paraId="2C4995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2）熟悉与本专业相关的法律法规以及环境保护、安全消防等相关知识；</w:t>
      </w:r>
    </w:p>
    <w:p w14:paraId="5FB0B9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3）掌握体育运动的专业知识，具备球类运动专业知识与技术。</w:t>
      </w:r>
    </w:p>
    <w:p w14:paraId="77B65B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4）掌握体育竞赛的组织及裁判法。</w:t>
      </w:r>
    </w:p>
    <w:p w14:paraId="42DBC9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2"/>
        <w:jc w:val="left"/>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kern w:val="0"/>
          <w:sz w:val="24"/>
          <w:szCs w:val="24"/>
          <w:shd w:val="clear" w:fill="FFFFFF"/>
          <w:lang w:val="en-US" w:eastAsia="zh-CN" w:bidi="ar"/>
        </w:rPr>
        <w:t>3.专业能力</w:t>
      </w:r>
    </w:p>
    <w:p w14:paraId="71190C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1）具有探究学习、终身学习、分析问题和解决问题的能力；</w:t>
      </w:r>
    </w:p>
    <w:p w14:paraId="5CBACD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2）具有良好的语言、文字表达能力和沟通能力；</w:t>
      </w:r>
    </w:p>
    <w:p w14:paraId="087302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3）具备本专业必需的信息技术应用和维护能力；</w:t>
      </w:r>
    </w:p>
    <w:p w14:paraId="3542D2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4）具备专项训练比赛能力，竞赛组织、体育教学。</w:t>
      </w:r>
    </w:p>
    <w:p w14:paraId="668A1A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5）具备社会指导员、裁判员、运动员的知识与技能。</w:t>
      </w:r>
    </w:p>
    <w:p w14:paraId="3FB310F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六、课程设置及要求</w:t>
      </w:r>
    </w:p>
    <w:p w14:paraId="762392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主要包括公共基础课程和专业（技能）课程。 公共基础课包括德育课，文化课，体育与健康，艺术（或音乐、美术）以及其他自然科学和人文科学类基础课。专业技能课包括专业核心课和专业技能课，专业核心课针对职业岗位共同具有的工作任务和职业能力，是不同专业技能必备的共同专业基础知识和基本技能。实习实训是专 业技能课教学的重要内容，含校内外实训、顶岗实习等多种形式。 强化课程思政。强化任课教师立德树人意识，结合本专业人才培养特点和专业能力素质要求，梳理每一门课程蕴含的思想政治教育元素，发挥每门课程承载的思想政治教育功能， 推动思想政治理论课程教学与其他课程教学与紧密结合、同向同行。</w:t>
      </w:r>
    </w:p>
    <w:p w14:paraId="505FBACE">
      <w:pPr>
        <w:pStyle w:val="3"/>
        <w:pageBreakBefore w:val="0"/>
        <w:kinsoku/>
        <w:overflowPunct/>
        <w:topLinePunct w:val="0"/>
        <w:bidi w:val="0"/>
        <w:snapToGrid/>
        <w:spacing w:line="360" w:lineRule="exact"/>
        <w:ind w:firstLine="281" w:firstLineChars="100"/>
      </w:pPr>
      <w:bookmarkStart w:id="9" w:name="_Toc167474605"/>
      <w:bookmarkStart w:id="10" w:name="_Toc167903516"/>
      <w:bookmarkStart w:id="11" w:name="_Toc167474843"/>
      <w:r>
        <w:rPr>
          <w:rFonts w:hint="eastAsia"/>
        </w:rPr>
        <w:t>（一）</w:t>
      </w:r>
      <w:r>
        <w:t>公共基础课程</w:t>
      </w:r>
      <w:bookmarkEnd w:id="9"/>
      <w:bookmarkEnd w:id="10"/>
      <w:bookmarkEnd w:id="11"/>
    </w:p>
    <w:p w14:paraId="2AB55447">
      <w:pPr>
        <w:pStyle w:val="4"/>
        <w:pageBreakBefore w:val="0"/>
        <w:kinsoku/>
        <w:overflowPunct/>
        <w:topLinePunct w:val="0"/>
        <w:bidi w:val="0"/>
        <w:snapToGrid/>
        <w:spacing w:line="360" w:lineRule="exact"/>
        <w:ind w:firstLine="723" w:firstLineChars="300"/>
        <w:rPr>
          <w:rFonts w:hint="eastAsia" w:ascii="仿宋" w:hAnsi="仿宋" w:eastAsia="仿宋" w:cs="仿宋"/>
          <w:b/>
          <w:sz w:val="32"/>
          <w:szCs w:val="32"/>
          <w:lang w:val="en-US" w:eastAsia="zh-CN"/>
        </w:rPr>
      </w:pPr>
      <w:r>
        <w:rPr>
          <w:rFonts w:hint="eastAsia"/>
        </w:rPr>
        <w:t>1.公共必修课</w:t>
      </w:r>
    </w:p>
    <w:tbl>
      <w:tblPr>
        <w:tblStyle w:val="17"/>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350"/>
        <w:gridCol w:w="2118"/>
        <w:gridCol w:w="2976"/>
        <w:gridCol w:w="1567"/>
      </w:tblGrid>
      <w:tr w14:paraId="0BD6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42D73C65">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序号</w:t>
            </w:r>
          </w:p>
        </w:tc>
        <w:tc>
          <w:tcPr>
            <w:tcW w:w="1350" w:type="dxa"/>
            <w:vAlign w:val="center"/>
          </w:tcPr>
          <w:p w14:paraId="3F3AA1B6">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课程</w:t>
            </w:r>
          </w:p>
          <w:p w14:paraId="07A08B9E">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名称</w:t>
            </w:r>
          </w:p>
        </w:tc>
        <w:tc>
          <w:tcPr>
            <w:tcW w:w="2118" w:type="dxa"/>
            <w:vAlign w:val="center"/>
          </w:tcPr>
          <w:p w14:paraId="0631D434">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课程目标</w:t>
            </w:r>
          </w:p>
        </w:tc>
        <w:tc>
          <w:tcPr>
            <w:tcW w:w="2976" w:type="dxa"/>
            <w:vAlign w:val="center"/>
          </w:tcPr>
          <w:p w14:paraId="6F9CB034">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主要内容和教学要求</w:t>
            </w:r>
          </w:p>
        </w:tc>
        <w:tc>
          <w:tcPr>
            <w:tcW w:w="1567" w:type="dxa"/>
            <w:vAlign w:val="center"/>
          </w:tcPr>
          <w:p w14:paraId="07D362D4">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参考学时</w:t>
            </w:r>
          </w:p>
        </w:tc>
      </w:tr>
      <w:tr w14:paraId="03F3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689CF13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B6D011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B4F0D1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AF8D40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295518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3B9521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5E2CCA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D6357B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3DEB56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0BF07A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BC7AD9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86EF68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4EB7EB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BD9072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409000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F7FB66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99050C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5AA201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9423E6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6AE23F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1350" w:type="dxa"/>
            <w:vAlign w:val="center"/>
          </w:tcPr>
          <w:p w14:paraId="102023C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C87189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67FFDA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1F6417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523383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AC3E2A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E5B22B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FD01F6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09DE48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1D5BE8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CD09D3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24B3A6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E6CAF8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F74449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DBF55C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DE51B3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44562A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DB6381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F79BAF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2513B2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语文</w:t>
            </w:r>
          </w:p>
        </w:tc>
        <w:tc>
          <w:tcPr>
            <w:tcW w:w="2118" w:type="dxa"/>
            <w:vAlign w:val="center"/>
          </w:tcPr>
          <w:p w14:paraId="731D01AB">
            <w:pPr>
              <w:pageBreakBefore w:val="0"/>
              <w:kinsoku/>
              <w:overflowPunct/>
              <w:topLinePunct w:val="0"/>
              <w:bidi w:val="0"/>
              <w:snapToGrid/>
              <w:spacing w:line="360" w:lineRule="exact"/>
              <w:ind w:firstLine="420"/>
              <w:rPr>
                <w:rFonts w:hint="eastAsia" w:ascii="仿宋" w:hAnsi="仿宋" w:eastAsia="仿宋" w:cs="仿宋"/>
                <w:bCs/>
                <w:sz w:val="21"/>
                <w:szCs w:val="21"/>
              </w:rPr>
            </w:pPr>
            <w:r>
              <w:rPr>
                <w:rFonts w:hint="eastAsia" w:ascii="仿宋" w:hAnsi="仿宋" w:eastAsia="仿宋" w:cs="仿宋"/>
                <w:sz w:val="21"/>
                <w:szCs w:val="21"/>
              </w:rPr>
              <w:t>中职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2976" w:type="dxa"/>
            <w:vAlign w:val="center"/>
          </w:tcPr>
          <w:p w14:paraId="02F8D5B2">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基础知识模块：掌握现代汉语的基本知识，掌握常用词语的音、形、义；熟悉基本的语法规则，了解句子成分、句型、句式等；掌握常见的修辞手法及其运用。</w:t>
            </w:r>
          </w:p>
          <w:p w14:paraId="0FA80C1A">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现代文阅读模块：具备一定的阅读速度和理解能力，能够准确理解不同类型文本的意义，学生应能依据文体特征捕捉关键信息，分析概括主旨，体会作者的观点和态度，以及了解文化背景。</w:t>
            </w:r>
          </w:p>
          <w:p w14:paraId="4AFFC986">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诗词赏析模块：能够流利、有感情地朗读古诗，同时不断积累背诵所学所学诗词，欣赏诗词美感，体感自己的欣赏品味。</w:t>
            </w:r>
          </w:p>
          <w:p w14:paraId="25403AC1">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口语交际和语文综合实践活动模块：具备一定的口头表达能力，能够在不同场合下进行恰当的语言表达，在口头表达过程中，学生应做到语言规范、声音清晰、言之有物、富有感染力。</w:t>
            </w:r>
          </w:p>
          <w:p w14:paraId="47FBEC95">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文言文阅读模块：掌握基础文言词汇意义及用法、特殊句式的基础上，对古代文学有一定的了解，加深学生对中国传统文化的认同和传承。</w:t>
            </w:r>
          </w:p>
          <w:p w14:paraId="176FAD81">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写作模块：熟练掌握基本应用文类型写作格式，文体写作要求学生具备一定的话题写作能力，能够根据给定题目或情境完成短文写作，表达自己的观点和态度，并且做到结构清晰、条理分明、语言流畅。</w:t>
            </w:r>
          </w:p>
        </w:tc>
        <w:tc>
          <w:tcPr>
            <w:tcW w:w="1567" w:type="dxa"/>
            <w:vAlign w:val="center"/>
          </w:tcPr>
          <w:p w14:paraId="0A65C19A">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567682AF">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02A8686C">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752C5C69">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489ED654">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1AA543F8">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2A400CF7">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4E379155">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610020CC">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1E6A7328">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46F427DE">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0412902A">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65D0A6F6">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2647AEC9">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521CF11F">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56C5EAD6">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2964848E">
            <w:pPr>
              <w:pageBreakBefore w:val="0"/>
              <w:kinsoku/>
              <w:overflowPunct/>
              <w:topLinePunct w:val="0"/>
              <w:bidi w:val="0"/>
              <w:snapToGrid/>
              <w:spacing w:line="360" w:lineRule="exact"/>
              <w:ind w:left="0" w:leftChars="0" w:firstLine="0" w:firstLineChars="0"/>
              <w:jc w:val="both"/>
              <w:rPr>
                <w:rFonts w:hint="eastAsia" w:ascii="仿宋" w:hAnsi="仿宋" w:eastAsia="仿宋" w:cs="仿宋"/>
                <w:sz w:val="21"/>
                <w:szCs w:val="21"/>
              </w:rPr>
            </w:pPr>
          </w:p>
          <w:p w14:paraId="7C613309">
            <w:pPr>
              <w:pageBreakBefore w:val="0"/>
              <w:kinsoku/>
              <w:overflowPunct/>
              <w:topLinePunct w:val="0"/>
              <w:bidi w:val="0"/>
              <w:snapToGrid/>
              <w:spacing w:line="360" w:lineRule="exact"/>
              <w:ind w:left="0" w:leftChars="0" w:firstLine="420" w:firstLineChars="200"/>
              <w:jc w:val="both"/>
              <w:rPr>
                <w:rFonts w:hint="eastAsia" w:ascii="仿宋" w:hAnsi="仿宋" w:eastAsia="仿宋" w:cs="仿宋"/>
                <w:sz w:val="21"/>
                <w:szCs w:val="21"/>
              </w:rPr>
            </w:pPr>
          </w:p>
          <w:p w14:paraId="063D0B07">
            <w:pPr>
              <w:pageBreakBefore w:val="0"/>
              <w:kinsoku/>
              <w:overflowPunct/>
              <w:topLinePunct w:val="0"/>
              <w:bidi w:val="0"/>
              <w:snapToGrid/>
              <w:spacing w:line="360" w:lineRule="exact"/>
              <w:ind w:left="0" w:leftChars="0" w:firstLine="420" w:firstLineChars="200"/>
              <w:jc w:val="both"/>
              <w:rPr>
                <w:rFonts w:hint="eastAsia" w:ascii="仿宋" w:hAnsi="仿宋" w:eastAsia="仿宋" w:cs="仿宋"/>
                <w:sz w:val="21"/>
                <w:szCs w:val="21"/>
              </w:rPr>
            </w:pPr>
          </w:p>
          <w:p w14:paraId="21AB9DB0">
            <w:pPr>
              <w:pageBreakBefore w:val="0"/>
              <w:kinsoku/>
              <w:overflowPunct/>
              <w:topLinePunct w:val="0"/>
              <w:bidi w:val="0"/>
              <w:snapToGrid/>
              <w:spacing w:line="360" w:lineRule="exact"/>
              <w:ind w:left="0" w:leftChars="0" w:firstLine="420" w:firstLineChars="200"/>
              <w:jc w:val="both"/>
              <w:rPr>
                <w:rFonts w:hint="eastAsia" w:ascii="仿宋" w:hAnsi="仿宋" w:eastAsia="仿宋" w:cs="仿宋"/>
                <w:sz w:val="21"/>
                <w:szCs w:val="21"/>
              </w:rPr>
            </w:pPr>
            <w:r>
              <w:rPr>
                <w:rFonts w:hint="eastAsia" w:ascii="仿宋" w:hAnsi="仿宋" w:eastAsia="仿宋" w:cs="仿宋"/>
                <w:sz w:val="21"/>
                <w:szCs w:val="21"/>
              </w:rPr>
              <w:t>198</w:t>
            </w:r>
          </w:p>
        </w:tc>
      </w:tr>
      <w:tr w14:paraId="6279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7CDA464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3B5C41C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29EC001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7423238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3539DB4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0144C69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1350" w:type="dxa"/>
            <w:vAlign w:val="center"/>
          </w:tcPr>
          <w:p w14:paraId="3BA45EA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10A22A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4E3BAB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4A5850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553AF1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9DD2CA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数学</w:t>
            </w:r>
          </w:p>
        </w:tc>
        <w:tc>
          <w:tcPr>
            <w:tcW w:w="2118" w:type="dxa"/>
            <w:vAlign w:val="center"/>
          </w:tcPr>
          <w:p w14:paraId="7AEF0098">
            <w:pPr>
              <w:pageBreakBefore w:val="0"/>
              <w:kinsoku/>
              <w:overflowPunct/>
              <w:topLinePunct w:val="0"/>
              <w:bidi w:val="0"/>
              <w:snapToGrid/>
              <w:spacing w:line="360" w:lineRule="exact"/>
              <w:ind w:firstLine="420"/>
              <w:rPr>
                <w:rFonts w:hint="eastAsia" w:ascii="仿宋" w:hAnsi="仿宋" w:eastAsia="仿宋" w:cs="仿宋"/>
                <w:bCs/>
                <w:sz w:val="21"/>
                <w:szCs w:val="21"/>
              </w:rPr>
            </w:pPr>
            <w:r>
              <w:rPr>
                <w:rFonts w:hint="eastAsia" w:ascii="仿宋" w:hAnsi="仿宋" w:eastAsia="仿宋" w:cs="仿宋"/>
                <w:sz w:val="21"/>
                <w:szCs w:val="21"/>
              </w:rPr>
              <w:t>获得必要的数学基础知识和基本技能，理解基本的数学概念、数学结论的本质；提高空间想象、抽象概括、推理论证、运算求解、数据处理等基本能力；提高提出、分析和解决问题的能力；发展数学应用意识和创新意识，力求对现实世界中蕴涵的一些数学模式进行思考和做出判断；形成锲而不舍的钻研精神和批判性的思维习惯。</w:t>
            </w:r>
          </w:p>
        </w:tc>
        <w:tc>
          <w:tcPr>
            <w:tcW w:w="2976" w:type="dxa"/>
            <w:vAlign w:val="center"/>
          </w:tcPr>
          <w:p w14:paraId="71408563">
            <w:pPr>
              <w:pageBreakBefore w:val="0"/>
              <w:kinsoku/>
              <w:overflowPunct/>
              <w:topLinePunct w:val="0"/>
              <w:bidi w:val="0"/>
              <w:snapToGrid/>
              <w:spacing w:line="360" w:lineRule="exact"/>
              <w:ind w:firstLine="420"/>
              <w:rPr>
                <w:rFonts w:hint="eastAsia" w:ascii="仿宋" w:hAnsi="仿宋" w:eastAsia="仿宋" w:cs="仿宋"/>
                <w:bCs/>
                <w:sz w:val="21"/>
                <w:szCs w:val="21"/>
              </w:rPr>
            </w:pPr>
            <w:r>
              <w:rPr>
                <w:rFonts w:hint="eastAsia" w:ascii="仿宋" w:hAnsi="仿宋" w:eastAsia="仿宋" w:cs="仿宋"/>
                <w:sz w:val="21"/>
                <w:szCs w:val="21"/>
              </w:rPr>
              <w:t>集合的概念及运算、不同类型的不等式、常见函数的表示及性质、三角函数的公式和图像及其性质、指数函数和对数函数的概念和图像及其性质、直线和圆的方程的不同表示方法及其之间的关系、简单几何体的形成以及面积和体积的计算公式、概率与统计初步、充要条件的判定、等差和等比数列的通项公式和前n项和公式、平面向量的概念及其运算、在立体几何中立即我直线及平面的位置关系。</w:t>
            </w:r>
          </w:p>
        </w:tc>
        <w:tc>
          <w:tcPr>
            <w:tcW w:w="1567" w:type="dxa"/>
            <w:vAlign w:val="center"/>
          </w:tcPr>
          <w:p w14:paraId="2985454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36D5875">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63911F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16C591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9149FE3">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636201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144</w:t>
            </w:r>
          </w:p>
        </w:tc>
      </w:tr>
      <w:tr w14:paraId="720D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2263F864">
            <w:pPr>
              <w:pageBreakBefore w:val="0"/>
              <w:kinsoku/>
              <w:overflowPunct/>
              <w:topLinePunct w:val="0"/>
              <w:bidi w:val="0"/>
              <w:snapToGrid/>
              <w:spacing w:line="360" w:lineRule="exact"/>
              <w:ind w:firstLine="199" w:firstLineChars="95"/>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1350" w:type="dxa"/>
            <w:vAlign w:val="center"/>
          </w:tcPr>
          <w:p w14:paraId="577B909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英语</w:t>
            </w:r>
          </w:p>
        </w:tc>
        <w:tc>
          <w:tcPr>
            <w:tcW w:w="2118" w:type="dxa"/>
            <w:vAlign w:val="center"/>
          </w:tcPr>
          <w:p w14:paraId="36C3E75E">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在义务教育的基础上，能运用所学语言知识，理解不同类型语篇所传递的意义和情感;能理解英语在逻辑论证上体现出的中西思维差异;在了解中西思维差异的基础上，能客观对待不同观点；能以口头或书面形式进行基本的沟通能用英语讲述中国故事，促进中华优秀文化传播；能树立正确的英语学习观，具有明确的学习目标；进一步激发学生英语学习的兴趣，帮助学生掌握基础知识和基本技能，发展英语学科核心素养，为学生的职业生涯、继续学习和终身发展奠定基础。</w:t>
            </w:r>
          </w:p>
        </w:tc>
        <w:tc>
          <w:tcPr>
            <w:tcW w:w="2976" w:type="dxa"/>
            <w:vAlign w:val="center"/>
          </w:tcPr>
          <w:p w14:paraId="251AD905">
            <w:pPr>
              <w:pageBreakBefore w:val="0"/>
              <w:kinsoku/>
              <w:overflowPunct/>
              <w:topLinePunct w:val="0"/>
              <w:bidi w:val="0"/>
              <w:snapToGrid/>
              <w:spacing w:line="360" w:lineRule="exact"/>
              <w:jc w:val="left"/>
              <w:rPr>
                <w:rFonts w:hint="eastAsia" w:ascii="仿宋" w:hAnsi="仿宋" w:eastAsia="仿宋" w:cs="仿宋"/>
                <w:sz w:val="21"/>
                <w:szCs w:val="21"/>
              </w:rPr>
            </w:pPr>
            <w:r>
              <w:rPr>
                <w:rFonts w:hint="eastAsia" w:ascii="仿宋" w:hAnsi="仿宋" w:eastAsia="仿宋" w:cs="仿宋"/>
                <w:sz w:val="21"/>
                <w:szCs w:val="21"/>
              </w:rPr>
              <w:t>Personal and Family Life</w:t>
            </w:r>
            <w:r>
              <w:rPr>
                <w:rFonts w:hint="eastAsia" w:ascii="仿宋" w:hAnsi="仿宋" w:eastAsia="仿宋" w:cs="仿宋"/>
                <w:sz w:val="21"/>
                <w:szCs w:val="21"/>
                <w:lang w:eastAsia="zh-CN"/>
              </w:rPr>
              <w:t>、</w:t>
            </w:r>
            <w:r>
              <w:rPr>
                <w:rFonts w:hint="eastAsia" w:ascii="仿宋" w:hAnsi="仿宋" w:eastAsia="仿宋" w:cs="仿宋"/>
                <w:sz w:val="21"/>
                <w:szCs w:val="21"/>
              </w:rPr>
              <w:t>Transportation,Shopping、School Life,Celebrations、Food</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and Drinks,The Internet、People and Events、Travel、Health and Fitness、Internet、Volunteer Work、Ancient Civilization、Craftsmanship、Invention and Innovation、Green Earth、Festivals Around the World、Community Life、Artificial Intelligence、Customer Service，涵盖8个主题，包含若干内容，为课程内容的选择和组织提供依据，学生通过学习这些主题能掌握语言基础知识和发展基本技能，形成积极的人生态度，树立正确的世界观、人生观和价值观。</w:t>
            </w:r>
          </w:p>
        </w:tc>
        <w:tc>
          <w:tcPr>
            <w:tcW w:w="1567" w:type="dxa"/>
            <w:vAlign w:val="center"/>
          </w:tcPr>
          <w:p w14:paraId="73EF3F9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144</w:t>
            </w:r>
          </w:p>
        </w:tc>
      </w:tr>
      <w:tr w14:paraId="5264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641C69F3">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3F80B1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C2CA49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CBE7DE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8689C5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CE10AF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4164E6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8BEAD9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664365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C5DE47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BE7201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6BE5B9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ED01E3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34233F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975377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92ADF4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1265FE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DE70AD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4</w:t>
            </w:r>
          </w:p>
        </w:tc>
        <w:tc>
          <w:tcPr>
            <w:tcW w:w="1350" w:type="dxa"/>
            <w:vAlign w:val="center"/>
          </w:tcPr>
          <w:p w14:paraId="06BA539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C16778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C80B56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14F7775">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6B11CB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D529793">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64A6E6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5ACC3A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BBBDDA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A511EF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9C88CF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DE1FA7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551A67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DE0FCC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6DC897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FD40B1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5ED048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133F3C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 xml:space="preserve">思想政治 </w:t>
            </w:r>
            <w:r>
              <w:rPr>
                <w:rFonts w:hint="eastAsia" w:ascii="仿宋" w:hAnsi="仿宋" w:eastAsia="仿宋" w:cs="仿宋"/>
                <w:bCs/>
                <w:sz w:val="21"/>
                <w:szCs w:val="21"/>
              </w:rPr>
              <w:t>中国特色社会主义</w:t>
            </w:r>
          </w:p>
        </w:tc>
        <w:tc>
          <w:tcPr>
            <w:tcW w:w="2118" w:type="dxa"/>
            <w:vAlign w:val="center"/>
          </w:tcPr>
          <w:p w14:paraId="0CA5BC80">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正确认识我国发展新的历史方位和社会主要矛盾的变化，理解习近平新时代中国特色社会主义思想是党和国家必须长期坚持的指导思想；拥护党的领导，领会中国共产党领导是中国特色社会主义最本质的特征和中国特色社会主义制度的最大优势，理解新时代中国共产党的历史使命；坚信坚持和发展中国特色社会主义是当代中国发展进步的根本方向，认同和拥护中国特色社会主义制度，坚定中国特色社会主义道路自信、理论自信、制度自信、文化自信；坚持社会主义核心价值体系，自觉培育和践行社会主义核心价值观；热爱伟大祖国，自觉弘扬和实践爱国主义精神，树立远大志向，在实现中国梦的伟大实践中创造自己精彩人生。</w:t>
            </w:r>
          </w:p>
        </w:tc>
        <w:tc>
          <w:tcPr>
            <w:tcW w:w="2976" w:type="dxa"/>
            <w:vAlign w:val="center"/>
          </w:tcPr>
          <w:p w14:paraId="7FDF2DEE">
            <w:pPr>
              <w:pageBreakBefore w:val="0"/>
              <w:kinsoku/>
              <w:overflowPunct/>
              <w:topLinePunct w:val="0"/>
              <w:bidi w:val="0"/>
              <w:snapToGrid/>
              <w:spacing w:line="3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中国特色社会主义的创立、发展和完善，中国特色社会主义经济，中国特色社会主义政治，中国特色社会主义文化，中国特色社会主义社会建设与生态文明建设，踏上新征程 共圆中国梦。能认识中国特色社会主义文化，发展中国特色社会主义文化，促进文化的交流、互鉴与创新，中国特色社会主义社会建设与生态文明建设，保障改善民生，有序参与社会治理，自觉维护国家安全中国特色社会主义生态文明建设。</w:t>
            </w:r>
          </w:p>
        </w:tc>
        <w:tc>
          <w:tcPr>
            <w:tcW w:w="1567" w:type="dxa"/>
            <w:vAlign w:val="center"/>
          </w:tcPr>
          <w:p w14:paraId="56435C5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10A010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BF6081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FEE8B3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2D9223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64AD85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02B729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9CB7EA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77F6A6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D0D0CB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A6ADEB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21FF79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2A0994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55B5B1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797253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5ADA5B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8E6A72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7AFF09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36</w:t>
            </w:r>
          </w:p>
        </w:tc>
      </w:tr>
      <w:tr w14:paraId="2862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1C3EDE9B">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40DAC623">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30E03870">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2E44017B">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214AE6E9">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4CF5EB0C">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314E8658">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20AF8227">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09A8DA8C">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0104D76C">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50EF993E">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26E1DBA1">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4834CC02">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5BD0FEDB">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5</w:t>
            </w:r>
          </w:p>
        </w:tc>
        <w:tc>
          <w:tcPr>
            <w:tcW w:w="1350" w:type="dxa"/>
            <w:vAlign w:val="center"/>
          </w:tcPr>
          <w:p w14:paraId="3DBC936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F813EA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3C52D3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3D9B83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0E7EBC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BCDCDF3">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628B01F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4D443C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7F2BF1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8A33AF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A1DBBB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906A95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08E633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D953F22">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 xml:space="preserve">思想政治 </w:t>
            </w:r>
            <w:r>
              <w:rPr>
                <w:rFonts w:hint="eastAsia" w:ascii="仿宋" w:hAnsi="仿宋" w:eastAsia="仿宋" w:cs="仿宋"/>
                <w:bCs/>
                <w:sz w:val="21"/>
                <w:szCs w:val="21"/>
              </w:rPr>
              <w:t>心理健康与职业生涯</w:t>
            </w:r>
          </w:p>
        </w:tc>
        <w:tc>
          <w:tcPr>
            <w:tcW w:w="2118" w:type="dxa"/>
            <w:vAlign w:val="center"/>
          </w:tcPr>
          <w:p w14:paraId="7F533829">
            <w:pPr>
              <w:pageBreakBefore w:val="0"/>
              <w:kinsoku/>
              <w:overflowPunct/>
              <w:topLinePunct w:val="0"/>
              <w:bidi w:val="0"/>
              <w:snapToGrid/>
              <w:spacing w:line="360" w:lineRule="exact"/>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心理健康与职业生涯课程旨在全面提升学生的个人素质和职业能力，能够更清晰地认识自己的性格、兴趣和价值观，为未来的职业道路奠定坚实基础。培养学生的情绪管理能力，使他们能够更自如地应对生活中的压力和挑战，通过提升人际交往技巧，促进团队合作与和谐共处，教会学生如何有效应对逆境，培养坚韧不拔的品质，学会探索自己的职业兴趣并做出明智的职业选择，传授时间管理、目标设定等实用技能。激发学生对知识的热爱和追求，帮助他们不断适应不断变化的社会和工作环境。</w:t>
            </w:r>
          </w:p>
        </w:tc>
        <w:tc>
          <w:tcPr>
            <w:tcW w:w="2976" w:type="dxa"/>
            <w:vAlign w:val="center"/>
          </w:tcPr>
          <w:p w14:paraId="027929F7">
            <w:pPr>
              <w:pageBreakBefore w:val="0"/>
              <w:widowControl/>
              <w:kinsoku/>
              <w:overflowPunct/>
              <w:topLinePunct w:val="0"/>
              <w:bidi w:val="0"/>
              <w:snapToGrid/>
              <w:spacing w:line="360" w:lineRule="exact"/>
              <w:ind w:firstLine="420" w:firstLineChars="200"/>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理解新时代对个人素养提出的新要求、职业理想的作用，树立符合新时代要求的职业理想、职业生涯规划的重要性、职业生涯规划的基本要求、认识自我的正确方法、接纳自我的三种方法、完善自我的方法、积极应对挫折的方法，提升抗逆力、合理的情绪管理方法，提高情绪管理能力、爱与责任的关系，理智面对和处理萌动的青春情、亲情对自我健康成长和未来发展的重要作用、良好师生关系对学生成长和发展的重要作用；运用感恩父母的方法，化解亲子冲突、促进师生和谐的方法，理性化解师生冲突、与同学友好相处的方法，融入团队，合作共赢、应对校园欺凌和暴力的方法、如何成为主动学习者、践行终身学习的三条路径、提升信息素养的策略、提升职业素养的重要性、积极提升自身职业素养、如何绘制生涯蓝图、提高职业生涯规划执行力的方法、增强职业适应性的方法；运用抵制不良诱惑的方法，筑牢心灵的防火墙、高效学习的方法，提升高效学习的能力；了解调整职业生涯规划的方法。</w:t>
            </w:r>
          </w:p>
        </w:tc>
        <w:tc>
          <w:tcPr>
            <w:tcW w:w="1567" w:type="dxa"/>
            <w:vAlign w:val="center"/>
          </w:tcPr>
          <w:p w14:paraId="010837B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81F61F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C26AC0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5D92957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1360C2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AFEC2C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1F9A79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A90FC0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A625EB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E9A7E3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61BA0D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6D8EEF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CF8D78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6BCE7FA">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36</w:t>
            </w:r>
          </w:p>
        </w:tc>
      </w:tr>
      <w:tr w14:paraId="4FE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0EA2B2BF">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6</w:t>
            </w:r>
          </w:p>
        </w:tc>
        <w:tc>
          <w:tcPr>
            <w:tcW w:w="1350" w:type="dxa"/>
            <w:vAlign w:val="center"/>
          </w:tcPr>
          <w:p w14:paraId="0E7863D3">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 xml:space="preserve">思想政治 </w:t>
            </w:r>
            <w:r>
              <w:rPr>
                <w:rFonts w:hint="eastAsia" w:ascii="仿宋" w:hAnsi="仿宋" w:eastAsia="仿宋" w:cs="仿宋"/>
                <w:bCs/>
                <w:sz w:val="21"/>
                <w:szCs w:val="21"/>
              </w:rPr>
              <w:t>哲学与人生</w:t>
            </w:r>
          </w:p>
        </w:tc>
        <w:tc>
          <w:tcPr>
            <w:tcW w:w="2118" w:type="dxa"/>
            <w:vAlign w:val="center"/>
          </w:tcPr>
          <w:p w14:paraId="5FB3A70B">
            <w:pPr>
              <w:pageBreakBefore w:val="0"/>
              <w:kinsoku/>
              <w:overflowPunct/>
              <w:topLinePunct w:val="0"/>
              <w:bidi w:val="0"/>
              <w:snapToGrid/>
              <w:spacing w:line="360" w:lineRule="exact"/>
              <w:ind w:firstLine="420" w:firstLineChars="200"/>
              <w:rPr>
                <w:rFonts w:hint="eastAsia" w:ascii="仿宋" w:hAnsi="仿宋" w:eastAsia="仿宋" w:cs="仿宋"/>
                <w:bCs/>
                <w:kern w:val="2"/>
                <w:sz w:val="21"/>
                <w:szCs w:val="21"/>
                <w:lang w:val="en-US" w:eastAsia="zh-CN" w:bidi="ar-SA"/>
              </w:rPr>
            </w:pPr>
            <w:r>
              <w:rPr>
                <w:rFonts w:hint="eastAsia" w:ascii="仿宋" w:hAnsi="仿宋" w:eastAsia="仿宋" w:cs="仿宋"/>
                <w:sz w:val="21"/>
                <w:szCs w:val="21"/>
              </w:rPr>
              <w:t>本课程是中等职业教育公共基础课程，其任务是通过学习马克思主义基础知识，帮助学生树立马克思主义的世界观、人生观和价值观。在此基础上，运用马克思主义的世界观、方法论正确思考和解决个人人生成长、发展中的问题。</w:t>
            </w:r>
          </w:p>
        </w:tc>
        <w:tc>
          <w:tcPr>
            <w:tcW w:w="2976" w:type="dxa"/>
            <w:vAlign w:val="center"/>
          </w:tcPr>
          <w:p w14:paraId="73168B82">
            <w:pPr>
              <w:pageBreakBefore w:val="0"/>
              <w:kinsoku/>
              <w:overflowPunct/>
              <w:topLinePunct w:val="0"/>
              <w:bidi w:val="0"/>
              <w:snapToGrid/>
              <w:spacing w:line="360" w:lineRule="exact"/>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立足客观实际树立人生理想、辨证看问题走好人生路、实践出真知创新增才干、坚持唯物史观在奉献中实现人生价值，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1567" w:type="dxa"/>
            <w:vAlign w:val="center"/>
          </w:tcPr>
          <w:p w14:paraId="6199AE9E">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36</w:t>
            </w:r>
          </w:p>
        </w:tc>
      </w:tr>
      <w:tr w14:paraId="7F22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6DB31FD5">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5F3B2368">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45FB8433">
            <w:pPr>
              <w:pageBreakBefore w:val="0"/>
              <w:kinsoku/>
              <w:overflowPunct/>
              <w:topLinePunct w:val="0"/>
              <w:bidi w:val="0"/>
              <w:snapToGrid/>
              <w:spacing w:line="360" w:lineRule="exact"/>
              <w:ind w:firstLine="210" w:firstLineChars="100"/>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7</w:t>
            </w:r>
          </w:p>
        </w:tc>
        <w:tc>
          <w:tcPr>
            <w:tcW w:w="1350" w:type="dxa"/>
            <w:vAlign w:val="center"/>
          </w:tcPr>
          <w:p w14:paraId="75487FD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E593E7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9274333">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AB9024C">
            <w:pPr>
              <w:pageBreakBefore w:val="0"/>
              <w:kinsoku/>
              <w:overflowPunct/>
              <w:topLinePunct w:val="0"/>
              <w:bidi w:val="0"/>
              <w:snapToGrid/>
              <w:spacing w:line="360" w:lineRule="exact"/>
              <w:jc w:val="both"/>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 xml:space="preserve">思想政治  </w:t>
            </w:r>
            <w:r>
              <w:rPr>
                <w:rFonts w:hint="eastAsia" w:ascii="仿宋" w:hAnsi="仿宋" w:eastAsia="仿宋" w:cs="仿宋"/>
                <w:bCs/>
                <w:sz w:val="21"/>
                <w:szCs w:val="21"/>
              </w:rPr>
              <w:t>职业道德与法治</w:t>
            </w:r>
          </w:p>
        </w:tc>
        <w:tc>
          <w:tcPr>
            <w:tcW w:w="2118" w:type="dxa"/>
            <w:vAlign w:val="center"/>
          </w:tcPr>
          <w:p w14:paraId="59CB734D">
            <w:pPr>
              <w:pageBreakBefore w:val="0"/>
              <w:kinsoku/>
              <w:overflowPunct/>
              <w:topLinePunct w:val="0"/>
              <w:bidi w:val="0"/>
              <w:snapToGrid/>
              <w:spacing w:line="360" w:lineRule="exact"/>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本课程是中等职业教育公共基础课程，其任务是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2976" w:type="dxa"/>
            <w:vAlign w:val="center"/>
          </w:tcPr>
          <w:p w14:paraId="3E2CB223">
            <w:pPr>
              <w:pageBreakBefore w:val="0"/>
              <w:kinsoku/>
              <w:overflowPunct/>
              <w:topLinePunct w:val="0"/>
              <w:bidi w:val="0"/>
              <w:snapToGrid/>
              <w:spacing w:line="360" w:lineRule="exact"/>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本课程涵盖感悟道德力量、践行职业道德、增强法治意识、遵守法律法规四个单元的内容。要求学生能够理解全面依法治国的总目标，了解我国新时代加强公民道德建设、践行职业道德的主要内容及其重要意义；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567" w:type="dxa"/>
            <w:vAlign w:val="center"/>
          </w:tcPr>
          <w:p w14:paraId="7F3D4A1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F4FE11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A886EC4">
            <w:pPr>
              <w:pageBreakBefore w:val="0"/>
              <w:kinsoku/>
              <w:overflowPunct/>
              <w:topLinePunct w:val="0"/>
              <w:bidi w:val="0"/>
              <w:snapToGrid/>
              <w:spacing w:line="360" w:lineRule="exact"/>
              <w:ind w:firstLine="420" w:firstLineChars="200"/>
              <w:jc w:val="both"/>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36</w:t>
            </w:r>
          </w:p>
        </w:tc>
      </w:tr>
      <w:tr w14:paraId="7690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5E235706">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379922A4">
            <w:pPr>
              <w:pageBreakBefore w:val="0"/>
              <w:kinsoku/>
              <w:overflowPunct/>
              <w:topLinePunct w:val="0"/>
              <w:bidi w:val="0"/>
              <w:snapToGrid/>
              <w:spacing w:line="360" w:lineRule="exact"/>
              <w:ind w:firstLine="210" w:firstLineChars="100"/>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8</w:t>
            </w:r>
          </w:p>
        </w:tc>
        <w:tc>
          <w:tcPr>
            <w:tcW w:w="1350" w:type="dxa"/>
            <w:vAlign w:val="center"/>
          </w:tcPr>
          <w:p w14:paraId="6F3D87C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44B7279">
            <w:pPr>
              <w:pageBreakBefore w:val="0"/>
              <w:kinsoku/>
              <w:overflowPunct/>
              <w:topLinePunct w:val="0"/>
              <w:bidi w:val="0"/>
              <w:snapToGrid/>
              <w:spacing w:line="360" w:lineRule="exact"/>
              <w:ind w:firstLine="420" w:firstLineChars="200"/>
              <w:jc w:val="both"/>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历史</w:t>
            </w:r>
          </w:p>
        </w:tc>
        <w:tc>
          <w:tcPr>
            <w:tcW w:w="2118" w:type="dxa"/>
            <w:vAlign w:val="center"/>
          </w:tcPr>
          <w:p w14:paraId="11E177A8">
            <w:pPr>
              <w:pageBreakBefore w:val="0"/>
              <w:kinsoku/>
              <w:overflowPunct/>
              <w:topLinePunct w:val="0"/>
              <w:bidi w:val="0"/>
              <w:snapToGrid/>
              <w:spacing w:line="360" w:lineRule="exact"/>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历史课程是职业学校学生必修的一门公共基础课程。促进接受职业学校教育的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职业学校学生未来的学习、工作和生活打下基础。</w:t>
            </w:r>
          </w:p>
        </w:tc>
        <w:tc>
          <w:tcPr>
            <w:tcW w:w="2976" w:type="dxa"/>
            <w:vAlign w:val="center"/>
          </w:tcPr>
          <w:p w14:paraId="57DD3558">
            <w:pPr>
              <w:pageBreakBefore w:val="0"/>
              <w:kinsoku/>
              <w:overflowPunct/>
              <w:topLinePunct w:val="0"/>
              <w:bidi w:val="0"/>
              <w:snapToGrid/>
              <w:spacing w:line="360" w:lineRule="exact"/>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中国古代史、中国近代史、第中国现代史、世界古代史、世界近代史、世界现代史，根据课程的需要，每单元除编排了基础知识外，还编写了与内容相关的讨论问题以及同步练习题，使学生通过学习教材、课上讨论、课后练习，能比较系统地理解和掌握历史知识，增强分析与运用能力。</w:t>
            </w:r>
          </w:p>
        </w:tc>
        <w:tc>
          <w:tcPr>
            <w:tcW w:w="1567" w:type="dxa"/>
            <w:vAlign w:val="center"/>
          </w:tcPr>
          <w:p w14:paraId="5B2D881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41DAED3">
            <w:pPr>
              <w:pageBreakBefore w:val="0"/>
              <w:kinsoku/>
              <w:overflowPunct/>
              <w:topLinePunct w:val="0"/>
              <w:bidi w:val="0"/>
              <w:snapToGrid/>
              <w:spacing w:line="360" w:lineRule="exact"/>
              <w:ind w:firstLine="420" w:firstLineChars="200"/>
              <w:jc w:val="both"/>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72</w:t>
            </w:r>
          </w:p>
        </w:tc>
      </w:tr>
      <w:tr w14:paraId="6B2D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485D8350">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71717B56">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41BF7196">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1E0142E8">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7044C168">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7CA5281C">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4FE7D94B">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9</w:t>
            </w:r>
          </w:p>
        </w:tc>
        <w:tc>
          <w:tcPr>
            <w:tcW w:w="1350" w:type="dxa"/>
            <w:vAlign w:val="center"/>
          </w:tcPr>
          <w:p w14:paraId="7D84563C">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0108656D">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0107AE44">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p>
          <w:p w14:paraId="4B345AA6">
            <w:pPr>
              <w:pageBreakBefore w:val="0"/>
              <w:kinsoku/>
              <w:overflowPunct/>
              <w:topLinePunct w:val="0"/>
              <w:bidi w:val="0"/>
              <w:snapToGrid/>
              <w:spacing w:line="360" w:lineRule="exact"/>
              <w:jc w:val="both"/>
              <w:rPr>
                <w:rFonts w:hint="eastAsia" w:ascii="仿宋" w:hAnsi="仿宋" w:eastAsia="仿宋" w:cs="仿宋"/>
                <w:bCs/>
                <w:kern w:val="2"/>
                <w:sz w:val="21"/>
                <w:szCs w:val="21"/>
                <w:lang w:val="en-US" w:eastAsia="zh-CN" w:bidi="ar-SA"/>
              </w:rPr>
            </w:pPr>
          </w:p>
          <w:p w14:paraId="76A9A3A3">
            <w:pPr>
              <w:pageBreakBefore w:val="0"/>
              <w:kinsoku/>
              <w:overflowPunct/>
              <w:topLinePunct w:val="0"/>
              <w:bidi w:val="0"/>
              <w:snapToGrid/>
              <w:spacing w:line="360" w:lineRule="exact"/>
              <w:jc w:val="both"/>
              <w:rPr>
                <w:rFonts w:hint="eastAsia" w:ascii="仿宋" w:hAnsi="仿宋" w:eastAsia="仿宋" w:cs="仿宋"/>
                <w:bCs/>
                <w:kern w:val="2"/>
                <w:sz w:val="21"/>
                <w:szCs w:val="21"/>
                <w:lang w:val="en-US" w:eastAsia="zh-CN" w:bidi="ar-SA"/>
              </w:rPr>
            </w:pPr>
          </w:p>
          <w:p w14:paraId="72F12D80">
            <w:pPr>
              <w:pageBreakBefore w:val="0"/>
              <w:kinsoku/>
              <w:overflowPunct/>
              <w:topLinePunct w:val="0"/>
              <w:bidi w:val="0"/>
              <w:snapToGrid/>
              <w:spacing w:line="360" w:lineRule="exact"/>
              <w:jc w:val="both"/>
              <w:rPr>
                <w:rFonts w:hint="eastAsia" w:ascii="仿宋" w:hAnsi="仿宋" w:eastAsia="仿宋" w:cs="仿宋"/>
                <w:bCs/>
                <w:kern w:val="2"/>
                <w:sz w:val="21"/>
                <w:szCs w:val="21"/>
                <w:lang w:val="en-US" w:eastAsia="zh-CN" w:bidi="ar-SA"/>
              </w:rPr>
            </w:pPr>
          </w:p>
          <w:p w14:paraId="0C9460C0">
            <w:pPr>
              <w:pageBreakBefore w:val="0"/>
              <w:kinsoku/>
              <w:overflowPunct/>
              <w:topLinePunct w:val="0"/>
              <w:bidi w:val="0"/>
              <w:snapToGrid/>
              <w:spacing w:line="360" w:lineRule="exact"/>
              <w:ind w:firstLine="210" w:firstLineChars="100"/>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信息技术</w:t>
            </w:r>
          </w:p>
        </w:tc>
        <w:tc>
          <w:tcPr>
            <w:tcW w:w="2118" w:type="dxa"/>
            <w:vAlign w:val="center"/>
          </w:tcPr>
          <w:p w14:paraId="4C825A80">
            <w:pPr>
              <w:pageBreakBefore w:val="0"/>
              <w:kinsoku/>
              <w:overflowPunct/>
              <w:topLinePunct w:val="0"/>
              <w:bidi w:val="0"/>
              <w:snapToGrid/>
              <w:spacing w:line="360" w:lineRule="exact"/>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计算机应用基础课程是中等职业学校学生必修的一门公共基础课。本课程的任务是掌握计算机思维的基础知识，学会使用Windows操作系统，提高学生的应用能力，引导学生在学习理论知识的同时，注重把所学知识应用到实际，为学生提供有利于创造的学习环境，引导学生学习与创新。</w:t>
            </w:r>
          </w:p>
        </w:tc>
        <w:tc>
          <w:tcPr>
            <w:tcW w:w="2976" w:type="dxa"/>
            <w:vAlign w:val="center"/>
          </w:tcPr>
          <w:p w14:paraId="28860AA7">
            <w:pPr>
              <w:pageBreakBefore w:val="0"/>
              <w:kinsoku/>
              <w:overflowPunct/>
              <w:topLinePunct w:val="0"/>
              <w:bidi w:val="0"/>
              <w:snapToGrid/>
              <w:spacing w:line="360" w:lineRule="exact"/>
              <w:ind w:firstLine="420" w:firstLineChars="200"/>
              <w:rPr>
                <w:rFonts w:hint="eastAsia" w:ascii="仿宋" w:hAnsi="仿宋" w:eastAsia="仿宋" w:cs="仿宋"/>
                <w:bCs/>
                <w:kern w:val="2"/>
                <w:sz w:val="21"/>
                <w:szCs w:val="21"/>
                <w:lang w:val="en-US" w:eastAsia="zh-CN" w:bidi="ar-SA"/>
              </w:rPr>
            </w:pPr>
            <w:r>
              <w:rPr>
                <w:rFonts w:hint="eastAsia" w:ascii="仿宋" w:hAnsi="仿宋" w:eastAsia="仿宋" w:cs="仿宋"/>
                <w:sz w:val="21"/>
                <w:szCs w:val="21"/>
              </w:rPr>
              <w:t>网络应用、图文编辑、数据处理、WPS的演示、程序入门、数字媒体技术应用、人工智能，能够识别课程主要内容，具有判断和选择的能力，具有简单的操作能力，运用规定的多个知识点熟练的进行综合操作。</w:t>
            </w:r>
          </w:p>
        </w:tc>
        <w:tc>
          <w:tcPr>
            <w:tcW w:w="1567" w:type="dxa"/>
            <w:vAlign w:val="center"/>
          </w:tcPr>
          <w:p w14:paraId="57B355D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CEB3F0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57C52A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2D8A5ED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94B291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BD9CEB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42A01427">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108</w:t>
            </w:r>
          </w:p>
        </w:tc>
      </w:tr>
      <w:tr w14:paraId="7BA0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57EEF80E">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1</w:t>
            </w:r>
            <w:r>
              <w:rPr>
                <w:rFonts w:hint="eastAsia" w:ascii="仿宋" w:hAnsi="仿宋" w:eastAsia="仿宋" w:cs="仿宋"/>
                <w:bCs/>
                <w:sz w:val="21"/>
                <w:szCs w:val="21"/>
                <w:lang w:val="en-US" w:eastAsia="zh-CN"/>
              </w:rPr>
              <w:t>0</w:t>
            </w:r>
          </w:p>
        </w:tc>
        <w:tc>
          <w:tcPr>
            <w:tcW w:w="1350" w:type="dxa"/>
            <w:vAlign w:val="center"/>
          </w:tcPr>
          <w:p w14:paraId="09F5E61A">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艺术</w:t>
            </w:r>
          </w:p>
        </w:tc>
        <w:tc>
          <w:tcPr>
            <w:tcW w:w="2118" w:type="dxa"/>
            <w:vAlign w:val="center"/>
          </w:tcPr>
          <w:p w14:paraId="41B45042">
            <w:pPr>
              <w:pageBreakBefore w:val="0"/>
              <w:kinsoku/>
              <w:overflowPunct/>
              <w:topLinePunct w:val="0"/>
              <w:bidi w:val="0"/>
              <w:snapToGrid/>
              <w:spacing w:line="360" w:lineRule="exact"/>
              <w:ind w:firstLine="420" w:firstLineChars="200"/>
              <w:rPr>
                <w:rFonts w:hint="eastAsia" w:ascii="仿宋" w:hAnsi="仿宋" w:eastAsia="仿宋" w:cs="仿宋"/>
                <w:bCs/>
                <w:kern w:val="2"/>
                <w:sz w:val="21"/>
                <w:szCs w:val="21"/>
                <w:lang w:val="en-US" w:eastAsia="zh-CN" w:bidi="ar-SA"/>
              </w:rPr>
            </w:pPr>
            <w:r>
              <w:rPr>
                <w:rFonts w:hint="eastAsia" w:ascii="仿宋" w:hAnsi="仿宋" w:eastAsia="仿宋" w:cs="仿宋"/>
                <w:sz w:val="21"/>
                <w:szCs w:val="21"/>
              </w:rPr>
              <w:t>公共艺术课程是中等职业学校学生必修的一门公共基础课。本课程的任务是通过艺术作品赏析和艺术实践活动，使学生了解或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2976" w:type="dxa"/>
            <w:vAlign w:val="center"/>
          </w:tcPr>
          <w:p w14:paraId="15BD6EFE">
            <w:pPr>
              <w:pageBreakBefore w:val="0"/>
              <w:kinsoku/>
              <w:overflowPunct/>
              <w:topLinePunct w:val="0"/>
              <w:bidi w:val="0"/>
              <w:snapToGrid/>
              <w:spacing w:line="360" w:lineRule="exact"/>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美术概述、美术的表现形式、中国美术作品欣赏、外国美术作品欣赏、美术的构成、设计及设计形式，了解美术史的发展进程，理解美术的创作方法和意图，并且能够掌握美术欣赏的方法，提高艺术修养及艺术鉴赏能力。</w:t>
            </w:r>
          </w:p>
        </w:tc>
        <w:tc>
          <w:tcPr>
            <w:tcW w:w="1567" w:type="dxa"/>
            <w:vAlign w:val="center"/>
          </w:tcPr>
          <w:p w14:paraId="484EF201">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36</w:t>
            </w:r>
          </w:p>
        </w:tc>
      </w:tr>
      <w:tr w14:paraId="4D1F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5405387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6E8B739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37B0E6A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4DAD121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11</w:t>
            </w:r>
          </w:p>
        </w:tc>
        <w:tc>
          <w:tcPr>
            <w:tcW w:w="1350" w:type="dxa"/>
            <w:vAlign w:val="center"/>
          </w:tcPr>
          <w:p w14:paraId="195A32D2">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F8E39B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8A3DE5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035422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物理</w:t>
            </w:r>
          </w:p>
        </w:tc>
        <w:tc>
          <w:tcPr>
            <w:tcW w:w="2118" w:type="dxa"/>
            <w:vAlign w:val="center"/>
          </w:tcPr>
          <w:p w14:paraId="091F71E7">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本课程是中等职业学校的一门公共课，其任务是培养学生的物理素质，提高他们的科学素养，为他们未来的职业生涯打下坚实的基础，帮助学生掌握物理学的基本概念、基本定律和基本方法，以及它们在实际生活和生产中的应用。</w:t>
            </w:r>
          </w:p>
        </w:tc>
        <w:tc>
          <w:tcPr>
            <w:tcW w:w="2976" w:type="dxa"/>
            <w:vAlign w:val="center"/>
          </w:tcPr>
          <w:p w14:paraId="4E2D2BCA">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基础模块：物体的运动、运动和力、机械能、热现象及应用、直流电路、电场和磁场、光现象及应用、核能及应用；</w:t>
            </w:r>
          </w:p>
          <w:p w14:paraId="660C8E5D">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职业模块：静电场的应用、磁场的应用、电磁波运动和力在工程技术中的应用、热现象在工程技术中的应用</w:t>
            </w:r>
          </w:p>
        </w:tc>
        <w:tc>
          <w:tcPr>
            <w:tcW w:w="1567" w:type="dxa"/>
            <w:vAlign w:val="center"/>
          </w:tcPr>
          <w:p w14:paraId="3E86810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54</w:t>
            </w:r>
          </w:p>
        </w:tc>
      </w:tr>
      <w:tr w14:paraId="1AA6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386D25E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12</w:t>
            </w:r>
          </w:p>
        </w:tc>
        <w:tc>
          <w:tcPr>
            <w:tcW w:w="1350" w:type="dxa"/>
            <w:vAlign w:val="center"/>
          </w:tcPr>
          <w:p w14:paraId="79049A05">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sz w:val="21"/>
                <w:szCs w:val="21"/>
              </w:rPr>
              <w:t>化学</w:t>
            </w:r>
          </w:p>
        </w:tc>
        <w:tc>
          <w:tcPr>
            <w:tcW w:w="2118" w:type="dxa"/>
            <w:vAlign w:val="center"/>
          </w:tcPr>
          <w:p w14:paraId="0B4DBAE5">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本课程是中等职业教育公共基础课程，培养具有健全人格和具备中学化学能力，具备企事业化学研究，化工生产化工企业管理类高素质人才。</w:t>
            </w:r>
          </w:p>
        </w:tc>
        <w:tc>
          <w:tcPr>
            <w:tcW w:w="2976" w:type="dxa"/>
            <w:vAlign w:val="center"/>
          </w:tcPr>
          <w:p w14:paraId="2C4AA715">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无机化学、有机化学、分析化学、物理化学、化学教学论、化学实验研究、结构化学，具有相应的理论知识和专业技术，了解化学学科前沿和发展方向，了解国内外基础化工生产应用以及发展动态。</w:t>
            </w:r>
          </w:p>
        </w:tc>
        <w:tc>
          <w:tcPr>
            <w:tcW w:w="1567" w:type="dxa"/>
            <w:vAlign w:val="center"/>
          </w:tcPr>
          <w:p w14:paraId="7FE5FA1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54</w:t>
            </w:r>
          </w:p>
        </w:tc>
      </w:tr>
      <w:tr w14:paraId="06EF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73B79FF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rPr>
              <w:t>1</w:t>
            </w:r>
            <w:r>
              <w:rPr>
                <w:rFonts w:hint="eastAsia" w:ascii="仿宋" w:hAnsi="仿宋" w:eastAsia="仿宋" w:cs="仿宋"/>
                <w:bCs/>
                <w:sz w:val="21"/>
                <w:szCs w:val="21"/>
                <w:lang w:val="en-US" w:eastAsia="zh-CN"/>
              </w:rPr>
              <w:t>3</w:t>
            </w:r>
          </w:p>
        </w:tc>
        <w:tc>
          <w:tcPr>
            <w:tcW w:w="1350" w:type="dxa"/>
            <w:vAlign w:val="center"/>
          </w:tcPr>
          <w:p w14:paraId="0A6B475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体育与健康</w:t>
            </w:r>
          </w:p>
        </w:tc>
        <w:tc>
          <w:tcPr>
            <w:tcW w:w="2118" w:type="dxa"/>
            <w:vAlign w:val="center"/>
          </w:tcPr>
          <w:p w14:paraId="7A1E8978">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21"/>
              </w:rPr>
              <w:t>旨在培养学生全面发展身体和健康的能力，促进学生身心健康的发展，增强学生的体质素质和运动技能，提高学生的自我保健和自我管理能力，培养学生的合作意识和团队精神，使学生能够参与各种体育运动和健康活动，并形成终身参与体育运动和保持健康生活方式的意识和习惯。</w:t>
            </w:r>
          </w:p>
        </w:tc>
        <w:tc>
          <w:tcPr>
            <w:tcW w:w="2976" w:type="dxa"/>
            <w:vAlign w:val="center"/>
          </w:tcPr>
          <w:p w14:paraId="2C0A3A66">
            <w:pPr>
              <w:pageBreakBefore w:val="0"/>
              <w:kinsoku/>
              <w:overflowPunct/>
              <w:topLinePunct w:val="0"/>
              <w:bidi w:val="0"/>
              <w:snapToGrid/>
              <w:spacing w:line="360" w:lineRule="exact"/>
              <w:ind w:firstLine="420" w:firstLineChars="200"/>
              <w:rPr>
                <w:rFonts w:hint="eastAsia" w:ascii="仿宋" w:hAnsi="仿宋" w:eastAsia="仿宋" w:cs="仿宋"/>
                <w:sz w:val="21"/>
                <w:szCs w:val="21"/>
              </w:rPr>
            </w:pPr>
            <w:r>
              <w:rPr>
                <w:rFonts w:hint="eastAsia" w:ascii="仿宋" w:hAnsi="仿宋" w:eastAsia="仿宋" w:cs="仿宋"/>
                <w:bCs/>
                <w:sz w:val="21"/>
                <w:szCs w:val="21"/>
              </w:rPr>
              <w:t>体育文化、健康教育、体能发展、田径运动、球类运动、体操运动、冰雪运动、水上运动、武术与民间传统体育类运动、新兴体育运动。采用多样化的教学方法，如游戏化教学、情境教学等，激发学生的学习兴趣和积极性；充分利用现代教学手段，如多媒体教学、网络教学等，提高教学效率和质量；注重实践与体验，组织丰富多样的体育实践活动，让学生在实践中学习和成长。</w:t>
            </w:r>
          </w:p>
        </w:tc>
        <w:tc>
          <w:tcPr>
            <w:tcW w:w="1567" w:type="dxa"/>
            <w:vAlign w:val="center"/>
          </w:tcPr>
          <w:p w14:paraId="2AE939E1">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144</w:t>
            </w:r>
          </w:p>
        </w:tc>
      </w:tr>
      <w:tr w14:paraId="7175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28F36080">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14</w:t>
            </w:r>
          </w:p>
        </w:tc>
        <w:tc>
          <w:tcPr>
            <w:tcW w:w="1350" w:type="dxa"/>
            <w:vAlign w:val="center"/>
          </w:tcPr>
          <w:p w14:paraId="7D71052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371A9E7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5460AB9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30CA70A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6BA05F7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0A2D9F1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4A526C1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5FBFD8C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444E51A4">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463FC67D">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人工智能通识</w:t>
            </w:r>
          </w:p>
        </w:tc>
        <w:tc>
          <w:tcPr>
            <w:tcW w:w="2118" w:type="dxa"/>
            <w:vAlign w:val="center"/>
          </w:tcPr>
          <w:p w14:paraId="3CF3BDB6">
            <w:pPr>
              <w:pageBreakBefore w:val="0"/>
              <w:kinsoku/>
              <w:overflowPunct/>
              <w:topLinePunct w:val="0"/>
              <w:bidi w:val="0"/>
              <w:snapToGrid/>
              <w:spacing w:line="360" w:lineRule="exact"/>
              <w:ind w:firstLine="420"/>
              <w:rPr>
                <w:rFonts w:hint="eastAsia" w:ascii="仿宋" w:hAnsi="仿宋" w:eastAsia="仿宋" w:cs="仿宋"/>
                <w:sz w:val="21"/>
                <w:szCs w:val="21"/>
              </w:rPr>
            </w:pPr>
            <w:r>
              <w:rPr>
                <w:rFonts w:hint="eastAsia" w:ascii="仿宋" w:hAnsi="仿宋" w:eastAsia="仿宋" w:cs="仿宋"/>
                <w:sz w:val="21"/>
                <w:szCs w:val="15"/>
              </w:rPr>
              <w:t>以立德树人为根本任务，培育中职生人工智能素养的核心维度：引导学生形成科学理性的人工智能意识，认识智能技术价值与影响，提升其学习动机；发展学生系统性的人智协同思维，掌握人工智能基本原理、技术及工具；提升学生面向真实问题解决的智能技术应用与创新能力</w:t>
            </w:r>
            <w:r>
              <w:rPr>
                <w:rFonts w:hint="eastAsia" w:ascii="仿宋" w:hAnsi="仿宋" w:eastAsia="仿宋" w:cs="仿宋"/>
                <w:sz w:val="21"/>
                <w:szCs w:val="15"/>
                <w:lang w:eastAsia="zh-CN"/>
              </w:rPr>
              <w:t>，</w:t>
            </w:r>
            <w:r>
              <w:rPr>
                <w:rFonts w:hint="eastAsia" w:ascii="仿宋" w:hAnsi="仿宋" w:eastAsia="仿宋" w:cs="仿宋"/>
                <w:sz w:val="21"/>
                <w:szCs w:val="15"/>
              </w:rPr>
              <w:t>了解问题解决的一般过程与方法，学会设计开发人工智能应用；筑牢学生人工智能伦理，强化其数据安全、隐私保护意识与科技向善的价值观，成为负责任的技术使用者与创新者。</w:t>
            </w:r>
          </w:p>
        </w:tc>
        <w:tc>
          <w:tcPr>
            <w:tcW w:w="2976" w:type="dxa"/>
            <w:vAlign w:val="center"/>
          </w:tcPr>
          <w:p w14:paraId="5EB4CF3D">
            <w:pPr>
              <w:pageBreakBefore w:val="0"/>
              <w:kinsoku/>
              <w:overflowPunct/>
              <w:topLinePunct w:val="0"/>
              <w:bidi w:val="0"/>
              <w:snapToGrid/>
              <w:spacing w:line="360" w:lineRule="exact"/>
              <w:ind w:firstLine="420" w:firstLineChars="200"/>
              <w:rPr>
                <w:rFonts w:hint="eastAsia" w:ascii="仿宋" w:hAnsi="仿宋" w:eastAsia="仿宋" w:cs="仿宋"/>
                <w:bCs/>
                <w:sz w:val="21"/>
                <w:szCs w:val="21"/>
              </w:rPr>
            </w:pPr>
            <w:r>
              <w:rPr>
                <w:rFonts w:hint="eastAsia" w:ascii="仿宋" w:hAnsi="仿宋" w:eastAsia="仿宋" w:cs="仿宋"/>
                <w:bCs/>
                <w:sz w:val="21"/>
                <w:szCs w:val="15"/>
                <w:lang w:val="en-US" w:eastAsia="zh-CN"/>
              </w:rPr>
              <w:t>人工智能意识，能系统认知人工智能在各职业领域的应用场景、技术价值与发展趋势，结合所学专业分析 AI 技术对岗位的赋能作用与变革影响，建立专业与 AI 融合的协同思维，树立主动运用 AI 工具解决专业问题的意识。人智协同思维，能遵循人智协同的基本流程分析方法，结合岗位需求开展问题建模、数据处理与人智协同实操，具备工程化、系统化思维，形成技术决策链与系统分析、辩证批判能力。智能应用技术与创新，熟练运用主流 AI 工具、平台完成与岗位相关的学习与实践任务，能基于岗位需求设计简易的 AI 应用方案或改造现有工作流程，具备跨学科融合的数智化创新能力，能参与专业相关的 AI 创新项目开发与实践。人工智能伦理，熟练掌握人工智能伦理、安全规范与法律规范，能识别专业场景中 AI 应用的伦理风险与数据安全隐患，树立“智能向善”的技术价值观，在职业实践中规范使用 AI 技术，主动承担技术应用的职业与社会责任。</w:t>
            </w:r>
          </w:p>
        </w:tc>
        <w:tc>
          <w:tcPr>
            <w:tcW w:w="1567" w:type="dxa"/>
            <w:vAlign w:val="center"/>
          </w:tcPr>
          <w:p w14:paraId="4F47258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7577B59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0254625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64D7CB8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5F2CF793">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7007C003">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22F1B96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1F956FA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6B65201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1EFC60F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58AABBC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226BAEB0">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36</w:t>
            </w:r>
          </w:p>
        </w:tc>
      </w:tr>
    </w:tbl>
    <w:p w14:paraId="18856A5B">
      <w:pPr>
        <w:pStyle w:val="4"/>
        <w:pageBreakBefore w:val="0"/>
        <w:numPr>
          <w:ilvl w:val="0"/>
          <w:numId w:val="1"/>
        </w:numPr>
        <w:kinsoku/>
        <w:overflowPunct/>
        <w:topLinePunct w:val="0"/>
        <w:bidi w:val="0"/>
        <w:snapToGrid/>
        <w:spacing w:line="360" w:lineRule="exact"/>
        <w:ind w:firstLine="482" w:firstLineChars="200"/>
        <w:rPr>
          <w:rFonts w:hint="eastAsia"/>
        </w:rPr>
      </w:pPr>
      <w:r>
        <w:rPr>
          <w:rFonts w:hint="eastAsia"/>
        </w:rPr>
        <w:t>公共</w:t>
      </w:r>
      <w:r>
        <w:rPr>
          <w:rFonts w:hint="eastAsia"/>
          <w:lang w:val="en-US" w:eastAsia="zh-CN"/>
        </w:rPr>
        <w:t>限定</w:t>
      </w:r>
      <w:r>
        <w:rPr>
          <w:rFonts w:hint="eastAsia"/>
        </w:rPr>
        <w:t>选修课</w:t>
      </w:r>
    </w:p>
    <w:tbl>
      <w:tblPr>
        <w:tblStyle w:val="18"/>
        <w:tblW w:w="8926"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371"/>
        <w:gridCol w:w="2065"/>
        <w:gridCol w:w="3017"/>
        <w:gridCol w:w="1567"/>
      </w:tblGrid>
      <w:tr w14:paraId="444C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2CCFF196">
            <w:pPr>
              <w:pageBreakBefore w:val="0"/>
              <w:kinsoku/>
              <w:overflowPunct/>
              <w:topLinePunct w:val="0"/>
              <w:bidi w:val="0"/>
              <w:snapToGrid/>
              <w:spacing w:line="360" w:lineRule="exact"/>
              <w:jc w:val="center"/>
              <w:rPr>
                <w:rFonts w:ascii="仿宋" w:hAnsi="仿宋" w:eastAsia="仿宋" w:cs="宋体"/>
                <w:b/>
                <w:bCs w:val="0"/>
                <w:sz w:val="21"/>
                <w:szCs w:val="21"/>
              </w:rPr>
            </w:pPr>
            <w:r>
              <w:rPr>
                <w:rFonts w:hint="eastAsia" w:ascii="仿宋" w:hAnsi="仿宋" w:eastAsia="仿宋" w:cs="宋体"/>
                <w:b/>
                <w:bCs w:val="0"/>
                <w:sz w:val="21"/>
                <w:szCs w:val="21"/>
              </w:rPr>
              <w:t>序号</w:t>
            </w:r>
          </w:p>
        </w:tc>
        <w:tc>
          <w:tcPr>
            <w:tcW w:w="1371" w:type="dxa"/>
            <w:vAlign w:val="center"/>
          </w:tcPr>
          <w:p w14:paraId="34B47DDB">
            <w:pPr>
              <w:pageBreakBefore w:val="0"/>
              <w:kinsoku/>
              <w:overflowPunct/>
              <w:topLinePunct w:val="0"/>
              <w:bidi w:val="0"/>
              <w:snapToGrid/>
              <w:spacing w:line="360" w:lineRule="exact"/>
              <w:jc w:val="center"/>
              <w:rPr>
                <w:rFonts w:hint="eastAsia" w:ascii="仿宋" w:hAnsi="仿宋" w:eastAsia="仿宋" w:cs="宋体"/>
                <w:b/>
                <w:bCs w:val="0"/>
                <w:sz w:val="21"/>
                <w:szCs w:val="21"/>
              </w:rPr>
            </w:pPr>
            <w:r>
              <w:rPr>
                <w:rFonts w:hint="eastAsia" w:ascii="仿宋" w:hAnsi="仿宋" w:eastAsia="仿宋" w:cs="宋体"/>
                <w:b/>
                <w:bCs w:val="0"/>
                <w:sz w:val="21"/>
                <w:szCs w:val="21"/>
              </w:rPr>
              <w:t>课程</w:t>
            </w:r>
          </w:p>
          <w:p w14:paraId="4D93F966">
            <w:pPr>
              <w:pageBreakBefore w:val="0"/>
              <w:kinsoku/>
              <w:overflowPunct/>
              <w:topLinePunct w:val="0"/>
              <w:bidi w:val="0"/>
              <w:snapToGrid/>
              <w:spacing w:line="360" w:lineRule="exact"/>
              <w:jc w:val="center"/>
              <w:rPr>
                <w:rFonts w:ascii="仿宋" w:hAnsi="仿宋" w:eastAsia="仿宋" w:cs="宋体"/>
                <w:b/>
                <w:bCs w:val="0"/>
                <w:sz w:val="21"/>
                <w:szCs w:val="21"/>
              </w:rPr>
            </w:pPr>
            <w:r>
              <w:rPr>
                <w:rFonts w:hint="eastAsia" w:ascii="仿宋" w:hAnsi="仿宋" w:eastAsia="仿宋" w:cs="宋体"/>
                <w:b/>
                <w:bCs w:val="0"/>
                <w:sz w:val="21"/>
                <w:szCs w:val="21"/>
              </w:rPr>
              <w:t>名称</w:t>
            </w:r>
          </w:p>
        </w:tc>
        <w:tc>
          <w:tcPr>
            <w:tcW w:w="2065" w:type="dxa"/>
            <w:vAlign w:val="center"/>
          </w:tcPr>
          <w:p w14:paraId="73401033">
            <w:pPr>
              <w:pageBreakBefore w:val="0"/>
              <w:kinsoku/>
              <w:overflowPunct/>
              <w:topLinePunct w:val="0"/>
              <w:bidi w:val="0"/>
              <w:snapToGrid/>
              <w:spacing w:line="360" w:lineRule="exact"/>
              <w:jc w:val="center"/>
              <w:rPr>
                <w:rFonts w:ascii="仿宋" w:hAnsi="仿宋" w:eastAsia="仿宋" w:cs="宋体"/>
                <w:b/>
                <w:bCs w:val="0"/>
                <w:sz w:val="21"/>
                <w:szCs w:val="21"/>
              </w:rPr>
            </w:pPr>
            <w:r>
              <w:rPr>
                <w:rFonts w:hint="eastAsia" w:ascii="仿宋" w:hAnsi="仿宋" w:eastAsia="仿宋" w:cs="宋体"/>
                <w:b/>
                <w:bCs w:val="0"/>
                <w:sz w:val="21"/>
                <w:szCs w:val="21"/>
              </w:rPr>
              <w:t>课程目标</w:t>
            </w:r>
          </w:p>
        </w:tc>
        <w:tc>
          <w:tcPr>
            <w:tcW w:w="3017" w:type="dxa"/>
            <w:vAlign w:val="center"/>
          </w:tcPr>
          <w:p w14:paraId="5F0CB215">
            <w:pPr>
              <w:pageBreakBefore w:val="0"/>
              <w:kinsoku/>
              <w:overflowPunct/>
              <w:topLinePunct w:val="0"/>
              <w:bidi w:val="0"/>
              <w:snapToGrid/>
              <w:spacing w:line="360" w:lineRule="exact"/>
              <w:jc w:val="center"/>
              <w:rPr>
                <w:rFonts w:ascii="仿宋" w:hAnsi="仿宋" w:eastAsia="仿宋" w:cs="宋体"/>
                <w:b/>
                <w:bCs w:val="0"/>
                <w:sz w:val="21"/>
                <w:szCs w:val="21"/>
              </w:rPr>
            </w:pPr>
            <w:r>
              <w:rPr>
                <w:rFonts w:hint="eastAsia" w:ascii="仿宋" w:hAnsi="仿宋" w:eastAsia="仿宋" w:cs="宋体"/>
                <w:b/>
                <w:bCs w:val="0"/>
                <w:sz w:val="21"/>
                <w:szCs w:val="21"/>
              </w:rPr>
              <w:t>主要内容和教学要求</w:t>
            </w:r>
          </w:p>
        </w:tc>
        <w:tc>
          <w:tcPr>
            <w:tcW w:w="1567" w:type="dxa"/>
            <w:vAlign w:val="center"/>
          </w:tcPr>
          <w:p w14:paraId="4D69010E">
            <w:pPr>
              <w:pageBreakBefore w:val="0"/>
              <w:kinsoku/>
              <w:overflowPunct/>
              <w:topLinePunct w:val="0"/>
              <w:bidi w:val="0"/>
              <w:snapToGrid/>
              <w:spacing w:line="360" w:lineRule="exact"/>
              <w:jc w:val="center"/>
              <w:rPr>
                <w:rFonts w:ascii="仿宋" w:hAnsi="仿宋" w:eastAsia="仿宋" w:cs="宋体"/>
                <w:b/>
                <w:bCs w:val="0"/>
                <w:sz w:val="21"/>
                <w:szCs w:val="21"/>
              </w:rPr>
            </w:pPr>
            <w:r>
              <w:rPr>
                <w:rFonts w:hint="eastAsia" w:ascii="仿宋" w:hAnsi="仿宋" w:eastAsia="仿宋" w:cs="宋体"/>
                <w:b/>
                <w:bCs w:val="0"/>
                <w:sz w:val="21"/>
                <w:szCs w:val="21"/>
              </w:rPr>
              <w:t>参考学时</w:t>
            </w:r>
          </w:p>
        </w:tc>
      </w:tr>
      <w:tr w14:paraId="613A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74F9FBF7">
            <w:pPr>
              <w:pageBreakBefore w:val="0"/>
              <w:kinsoku/>
              <w:overflowPunct/>
              <w:topLinePunct w:val="0"/>
              <w:bidi w:val="0"/>
              <w:snapToGrid/>
              <w:spacing w:line="360" w:lineRule="exact"/>
              <w:ind w:firstLine="210" w:firstLineChars="100"/>
              <w:jc w:val="both"/>
              <w:rPr>
                <w:rFonts w:ascii="仿宋" w:hAnsi="仿宋" w:eastAsia="仿宋" w:cs="宋体"/>
                <w:bCs/>
                <w:sz w:val="21"/>
                <w:szCs w:val="21"/>
              </w:rPr>
            </w:pPr>
            <w:r>
              <w:rPr>
                <w:rFonts w:hint="eastAsia" w:ascii="仿宋" w:hAnsi="仿宋" w:eastAsia="仿宋" w:cs="宋体"/>
                <w:bCs/>
                <w:sz w:val="21"/>
                <w:szCs w:val="21"/>
              </w:rPr>
              <w:t>1</w:t>
            </w:r>
          </w:p>
        </w:tc>
        <w:tc>
          <w:tcPr>
            <w:tcW w:w="1371" w:type="dxa"/>
            <w:vAlign w:val="center"/>
          </w:tcPr>
          <w:p w14:paraId="06438E48">
            <w:pPr>
              <w:pageBreakBefore w:val="0"/>
              <w:kinsoku/>
              <w:overflowPunct/>
              <w:topLinePunct w:val="0"/>
              <w:bidi w:val="0"/>
              <w:snapToGrid/>
              <w:spacing w:line="360" w:lineRule="exact"/>
              <w:ind w:firstLine="210" w:firstLineChars="100"/>
              <w:jc w:val="both"/>
              <w:rPr>
                <w:rFonts w:ascii="仿宋" w:hAnsi="仿宋" w:eastAsia="仿宋" w:cs="宋体"/>
                <w:bCs/>
                <w:sz w:val="21"/>
                <w:szCs w:val="21"/>
              </w:rPr>
            </w:pPr>
            <w:r>
              <w:rPr>
                <w:rFonts w:hint="eastAsia" w:ascii="仿宋" w:hAnsi="仿宋" w:eastAsia="仿宋" w:cs="宋体"/>
                <w:bCs/>
                <w:sz w:val="21"/>
                <w:szCs w:val="21"/>
              </w:rPr>
              <w:t>劳动教育</w:t>
            </w:r>
          </w:p>
        </w:tc>
        <w:tc>
          <w:tcPr>
            <w:tcW w:w="2065" w:type="dxa"/>
            <w:vAlign w:val="center"/>
          </w:tcPr>
          <w:p w14:paraId="768961CA">
            <w:pPr>
              <w:pageBreakBefore w:val="0"/>
              <w:kinsoku/>
              <w:overflowPunct/>
              <w:topLinePunct w:val="0"/>
              <w:bidi w:val="0"/>
              <w:snapToGrid/>
              <w:spacing w:line="360" w:lineRule="exact"/>
              <w:ind w:firstLine="420" w:firstLineChars="200"/>
              <w:rPr>
                <w:rFonts w:hint="eastAsia" w:ascii="仿宋" w:hAnsi="仿宋" w:eastAsia="仿宋" w:cs="宋体"/>
                <w:sz w:val="21"/>
                <w:szCs w:val="21"/>
              </w:rPr>
            </w:pPr>
            <w:r>
              <w:rPr>
                <w:rFonts w:hint="eastAsia" w:ascii="仿宋" w:hAnsi="仿宋" w:eastAsia="仿宋" w:cs="宋体"/>
                <w:sz w:val="21"/>
                <w:szCs w:val="21"/>
              </w:rPr>
              <w:t>旨在培养学生的劳动意识、创新意识和实践能力，提升学生的劳动技能，引导学生积极参与各种形式的劳动实践活动，体验劳动的艰辛与快乐，培养勤劳节俭、艰苦奋斗的优良品质；能增强学生的体质和耐力，促进学生的身心健康发展。</w:t>
            </w:r>
          </w:p>
        </w:tc>
        <w:tc>
          <w:tcPr>
            <w:tcW w:w="3017" w:type="dxa"/>
            <w:vAlign w:val="center"/>
          </w:tcPr>
          <w:p w14:paraId="48983C4F">
            <w:pPr>
              <w:pageBreakBefore w:val="0"/>
              <w:kinsoku/>
              <w:overflowPunct/>
              <w:topLinePunct w:val="0"/>
              <w:bidi w:val="0"/>
              <w:snapToGrid/>
              <w:spacing w:line="360" w:lineRule="exact"/>
              <w:ind w:firstLine="420" w:firstLineChars="200"/>
              <w:rPr>
                <w:rFonts w:ascii="仿宋" w:hAnsi="仿宋" w:eastAsia="仿宋" w:cs="宋体"/>
                <w:bCs/>
                <w:sz w:val="21"/>
                <w:szCs w:val="21"/>
              </w:rPr>
            </w:pPr>
            <w:r>
              <w:rPr>
                <w:rFonts w:hint="eastAsia" w:ascii="仿宋" w:hAnsi="仿宋" w:eastAsia="仿宋" w:cs="宋体"/>
                <w:bCs/>
                <w:sz w:val="21"/>
                <w:szCs w:val="21"/>
              </w:rPr>
              <w:t>内容主要包含</w:t>
            </w:r>
            <w:r>
              <w:rPr>
                <w:rFonts w:ascii="仿宋" w:hAnsi="仿宋" w:eastAsia="仿宋" w:cs="宋体"/>
                <w:bCs/>
                <w:sz w:val="21"/>
                <w:szCs w:val="21"/>
              </w:rPr>
              <w:t>劳动技能培养</w:t>
            </w:r>
            <w:r>
              <w:rPr>
                <w:rFonts w:hint="eastAsia" w:ascii="仿宋" w:hAnsi="仿宋" w:eastAsia="仿宋" w:cs="宋体"/>
                <w:bCs/>
                <w:sz w:val="21"/>
                <w:szCs w:val="21"/>
              </w:rPr>
              <w:t>、劳动礼仪教育、职业意识培养、劳动安全与健康教育，要求教学过程中实践操作应与理论学习相结合，注重对学生实践操作能力的培养，注重培养学生的实际技能和职业素养，提高他们的竞争力和就业能力鼓励学生之间的团队合作，培养他们的协作精神和沟通能力，特别注重安全与健康。</w:t>
            </w:r>
          </w:p>
        </w:tc>
        <w:tc>
          <w:tcPr>
            <w:tcW w:w="1567" w:type="dxa"/>
            <w:vAlign w:val="center"/>
          </w:tcPr>
          <w:p w14:paraId="495FF668">
            <w:pPr>
              <w:pageBreakBefore w:val="0"/>
              <w:kinsoku/>
              <w:overflowPunct/>
              <w:topLinePunct w:val="0"/>
              <w:bidi w:val="0"/>
              <w:snapToGrid/>
              <w:spacing w:line="360" w:lineRule="exact"/>
              <w:ind w:firstLine="420" w:firstLineChars="200"/>
              <w:jc w:val="both"/>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18</w:t>
            </w:r>
          </w:p>
        </w:tc>
      </w:tr>
      <w:tr w14:paraId="597A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18DE9483">
            <w:pPr>
              <w:pageBreakBefore w:val="0"/>
              <w:kinsoku/>
              <w:overflowPunct/>
              <w:topLinePunct w:val="0"/>
              <w:bidi w:val="0"/>
              <w:snapToGrid/>
              <w:spacing w:line="360" w:lineRule="exact"/>
              <w:jc w:val="center"/>
              <w:rPr>
                <w:rFonts w:hint="eastAsia" w:ascii="仿宋" w:hAnsi="仿宋" w:eastAsia="仿宋" w:cs="宋体"/>
                <w:bCs/>
                <w:sz w:val="21"/>
                <w:szCs w:val="21"/>
              </w:rPr>
            </w:pPr>
          </w:p>
          <w:p w14:paraId="4E387AB7">
            <w:pPr>
              <w:pageBreakBefore w:val="0"/>
              <w:kinsoku/>
              <w:overflowPunct/>
              <w:topLinePunct w:val="0"/>
              <w:bidi w:val="0"/>
              <w:snapToGrid/>
              <w:spacing w:line="360" w:lineRule="exact"/>
              <w:jc w:val="center"/>
              <w:rPr>
                <w:rFonts w:hint="eastAsia" w:ascii="仿宋" w:hAnsi="仿宋" w:eastAsia="仿宋" w:cs="宋体"/>
                <w:bCs/>
                <w:sz w:val="21"/>
                <w:szCs w:val="21"/>
              </w:rPr>
            </w:pPr>
          </w:p>
          <w:p w14:paraId="65E0CDF8">
            <w:pPr>
              <w:pageBreakBefore w:val="0"/>
              <w:kinsoku/>
              <w:overflowPunct/>
              <w:topLinePunct w:val="0"/>
              <w:bidi w:val="0"/>
              <w:snapToGrid/>
              <w:spacing w:line="360" w:lineRule="exact"/>
              <w:jc w:val="center"/>
              <w:rPr>
                <w:rFonts w:hint="eastAsia" w:ascii="仿宋" w:hAnsi="仿宋" w:eastAsia="仿宋" w:cs="宋体"/>
                <w:bCs/>
                <w:sz w:val="21"/>
                <w:szCs w:val="21"/>
              </w:rPr>
            </w:pPr>
          </w:p>
          <w:p w14:paraId="58E15A9B">
            <w:pPr>
              <w:pageBreakBefore w:val="0"/>
              <w:kinsoku/>
              <w:overflowPunct/>
              <w:topLinePunct w:val="0"/>
              <w:bidi w:val="0"/>
              <w:snapToGrid/>
              <w:spacing w:line="360" w:lineRule="exact"/>
              <w:jc w:val="center"/>
              <w:rPr>
                <w:rFonts w:hint="eastAsia" w:ascii="仿宋" w:hAnsi="仿宋" w:eastAsia="仿宋" w:cs="宋体"/>
                <w:bCs/>
                <w:sz w:val="21"/>
                <w:szCs w:val="21"/>
              </w:rPr>
            </w:pPr>
          </w:p>
          <w:p w14:paraId="268C9460">
            <w:pPr>
              <w:pageBreakBefore w:val="0"/>
              <w:kinsoku/>
              <w:overflowPunct/>
              <w:topLinePunct w:val="0"/>
              <w:bidi w:val="0"/>
              <w:snapToGrid/>
              <w:spacing w:line="360" w:lineRule="exact"/>
              <w:jc w:val="center"/>
              <w:rPr>
                <w:rFonts w:ascii="仿宋" w:hAnsi="仿宋" w:eastAsia="仿宋" w:cs="宋体"/>
                <w:bCs/>
                <w:sz w:val="21"/>
                <w:szCs w:val="21"/>
              </w:rPr>
            </w:pPr>
            <w:r>
              <w:rPr>
                <w:rFonts w:hint="eastAsia" w:ascii="仿宋" w:hAnsi="仿宋" w:eastAsia="仿宋" w:cs="宋体"/>
                <w:bCs/>
                <w:sz w:val="21"/>
                <w:szCs w:val="21"/>
              </w:rPr>
              <w:t>2</w:t>
            </w:r>
          </w:p>
        </w:tc>
        <w:tc>
          <w:tcPr>
            <w:tcW w:w="1371" w:type="dxa"/>
            <w:vAlign w:val="center"/>
          </w:tcPr>
          <w:p w14:paraId="61688CAE">
            <w:pPr>
              <w:pageBreakBefore w:val="0"/>
              <w:kinsoku/>
              <w:overflowPunct/>
              <w:topLinePunct w:val="0"/>
              <w:bidi w:val="0"/>
              <w:snapToGrid/>
              <w:spacing w:line="360" w:lineRule="exact"/>
              <w:jc w:val="center"/>
              <w:rPr>
                <w:rFonts w:hint="eastAsia" w:ascii="仿宋" w:hAnsi="仿宋" w:eastAsia="仿宋"/>
                <w:bCs/>
                <w:sz w:val="21"/>
                <w:szCs w:val="21"/>
                <w:lang w:val="en-US" w:eastAsia="zh-CN"/>
              </w:rPr>
            </w:pPr>
          </w:p>
          <w:p w14:paraId="61F8FA2C">
            <w:pPr>
              <w:pageBreakBefore w:val="0"/>
              <w:kinsoku/>
              <w:overflowPunct/>
              <w:topLinePunct w:val="0"/>
              <w:bidi w:val="0"/>
              <w:snapToGrid/>
              <w:spacing w:line="360" w:lineRule="exact"/>
              <w:jc w:val="center"/>
              <w:rPr>
                <w:rFonts w:hint="eastAsia" w:ascii="仿宋" w:hAnsi="仿宋" w:eastAsia="仿宋"/>
                <w:bCs/>
                <w:sz w:val="21"/>
                <w:szCs w:val="21"/>
                <w:lang w:val="en-US" w:eastAsia="zh-CN"/>
              </w:rPr>
            </w:pPr>
          </w:p>
          <w:p w14:paraId="12B59EED">
            <w:pPr>
              <w:pageBreakBefore w:val="0"/>
              <w:kinsoku/>
              <w:overflowPunct/>
              <w:topLinePunct w:val="0"/>
              <w:bidi w:val="0"/>
              <w:snapToGrid/>
              <w:spacing w:line="360" w:lineRule="exact"/>
              <w:jc w:val="center"/>
              <w:rPr>
                <w:rFonts w:hint="eastAsia" w:ascii="仿宋" w:hAnsi="仿宋" w:eastAsia="仿宋"/>
                <w:bCs/>
                <w:sz w:val="21"/>
                <w:szCs w:val="21"/>
                <w:lang w:val="en-US" w:eastAsia="zh-CN"/>
              </w:rPr>
            </w:pPr>
          </w:p>
          <w:p w14:paraId="1ECB5A8D">
            <w:pPr>
              <w:pageBreakBefore w:val="0"/>
              <w:kinsoku/>
              <w:overflowPunct/>
              <w:topLinePunct w:val="0"/>
              <w:bidi w:val="0"/>
              <w:snapToGrid/>
              <w:spacing w:line="360" w:lineRule="exact"/>
              <w:jc w:val="center"/>
              <w:rPr>
                <w:rFonts w:hint="default" w:ascii="仿宋" w:hAnsi="仿宋" w:eastAsia="仿宋"/>
                <w:bCs/>
                <w:sz w:val="21"/>
                <w:szCs w:val="21"/>
                <w:lang w:val="en-US" w:eastAsia="zh-CN"/>
              </w:rPr>
            </w:pPr>
            <w:r>
              <w:rPr>
                <w:rFonts w:hint="eastAsia" w:ascii="仿宋" w:hAnsi="仿宋" w:eastAsia="仿宋"/>
                <w:bCs/>
                <w:sz w:val="21"/>
                <w:szCs w:val="21"/>
                <w:lang w:val="en-US" w:eastAsia="zh-CN"/>
              </w:rPr>
              <w:t>习近平新时代中国特色社会主义思想学生读本</w:t>
            </w:r>
          </w:p>
        </w:tc>
        <w:tc>
          <w:tcPr>
            <w:tcW w:w="2065" w:type="dxa"/>
            <w:vAlign w:val="center"/>
          </w:tcPr>
          <w:p w14:paraId="49D56DB5">
            <w:pPr>
              <w:pageBreakBefore w:val="0"/>
              <w:kinsoku/>
              <w:overflowPunct/>
              <w:topLinePunct w:val="0"/>
              <w:bidi w:val="0"/>
              <w:snapToGrid/>
              <w:spacing w:line="360" w:lineRule="exact"/>
              <w:ind w:firstLine="420" w:firstLineChars="200"/>
              <w:rPr>
                <w:rFonts w:hint="eastAsia" w:ascii="仿宋" w:hAnsi="仿宋" w:eastAsia="仿宋" w:cs="宋体"/>
                <w:sz w:val="21"/>
                <w:szCs w:val="21"/>
              </w:rPr>
            </w:pPr>
            <w:r>
              <w:rPr>
                <w:rFonts w:hint="eastAsia" w:ascii="仿宋" w:hAnsi="仿宋" w:eastAsia="仿宋" w:cs="宋体"/>
                <w:sz w:val="21"/>
                <w:szCs w:val="21"/>
              </w:rPr>
              <w:t>旨在使学生全面了解中华优秀传统文化的核心内涵和独特魅力，掌握中国传统民俗民风的基本概念、历史渊源和发展脉；培养学生的文化鉴赏能力和分析能力，使学生能够独立思考、判断和评价不同民俗民风的价值和意义；激发学生对中华优秀传统文化的热爱和自豪感，增强其民族认同感和文化自信心。</w:t>
            </w:r>
          </w:p>
        </w:tc>
        <w:tc>
          <w:tcPr>
            <w:tcW w:w="3017" w:type="dxa"/>
            <w:vAlign w:val="center"/>
          </w:tcPr>
          <w:p w14:paraId="67A161C8">
            <w:pPr>
              <w:pageBreakBefore w:val="0"/>
              <w:kinsoku/>
              <w:overflowPunct/>
              <w:topLinePunct w:val="0"/>
              <w:bidi w:val="0"/>
              <w:snapToGrid/>
              <w:spacing w:line="360" w:lineRule="exact"/>
              <w:ind w:firstLine="420" w:firstLineChars="200"/>
              <w:rPr>
                <w:rFonts w:hint="eastAsia" w:ascii="仿宋" w:hAnsi="仿宋" w:eastAsia="仿宋" w:cs="宋体"/>
                <w:bCs/>
                <w:sz w:val="21"/>
                <w:szCs w:val="21"/>
              </w:rPr>
            </w:pPr>
            <w:r>
              <w:rPr>
                <w:rFonts w:hint="eastAsia" w:ascii="仿宋" w:hAnsi="仿宋" w:eastAsia="仿宋" w:cs="宋体"/>
                <w:bCs/>
                <w:sz w:val="21"/>
                <w:szCs w:val="21"/>
              </w:rPr>
              <w:t>主要内容包括</w:t>
            </w:r>
            <w:r>
              <w:rPr>
                <w:rFonts w:ascii="仿宋" w:hAnsi="仿宋" w:eastAsia="仿宋" w:cs="宋体"/>
                <w:bCs/>
                <w:sz w:val="21"/>
                <w:szCs w:val="21"/>
              </w:rPr>
              <w:t>中华优秀传统文化的概述</w:t>
            </w:r>
            <w:r>
              <w:rPr>
                <w:rFonts w:hint="eastAsia" w:ascii="仿宋" w:hAnsi="仿宋" w:eastAsia="仿宋" w:cs="宋体"/>
                <w:bCs/>
                <w:sz w:val="21"/>
                <w:szCs w:val="21"/>
              </w:rPr>
              <w:t>、</w:t>
            </w:r>
            <w:r>
              <w:rPr>
                <w:rFonts w:ascii="仿宋" w:hAnsi="仿宋" w:eastAsia="仿宋" w:cs="宋体"/>
                <w:bCs/>
                <w:sz w:val="21"/>
                <w:szCs w:val="21"/>
              </w:rPr>
              <w:t>传统民俗的分类与特点</w:t>
            </w:r>
            <w:r>
              <w:rPr>
                <w:rFonts w:hint="eastAsia" w:ascii="仿宋" w:hAnsi="仿宋" w:eastAsia="仿宋" w:cs="宋体"/>
                <w:bCs/>
                <w:sz w:val="21"/>
                <w:szCs w:val="21"/>
              </w:rPr>
              <w:t>、</w:t>
            </w:r>
            <w:r>
              <w:rPr>
                <w:rFonts w:ascii="仿宋" w:hAnsi="仿宋" w:eastAsia="仿宋" w:cs="宋体"/>
                <w:bCs/>
                <w:sz w:val="21"/>
                <w:szCs w:val="21"/>
              </w:rPr>
              <w:t>地方民俗民风的介绍与对比</w:t>
            </w:r>
            <w:r>
              <w:rPr>
                <w:rFonts w:hint="eastAsia" w:ascii="仿宋" w:hAnsi="仿宋" w:eastAsia="仿宋" w:cs="宋体"/>
                <w:bCs/>
                <w:sz w:val="21"/>
                <w:szCs w:val="21"/>
              </w:rPr>
              <w:t>、</w:t>
            </w:r>
            <w:r>
              <w:rPr>
                <w:rFonts w:ascii="仿宋" w:hAnsi="仿宋" w:eastAsia="仿宋" w:cs="宋体"/>
                <w:bCs/>
                <w:sz w:val="21"/>
                <w:szCs w:val="21"/>
              </w:rPr>
              <w:t>传统民俗民风的现代价值与应用</w:t>
            </w:r>
            <w:r>
              <w:rPr>
                <w:rFonts w:hint="eastAsia" w:ascii="仿宋" w:hAnsi="仿宋" w:eastAsia="仿宋" w:cs="宋体"/>
                <w:bCs/>
                <w:sz w:val="21"/>
                <w:szCs w:val="21"/>
              </w:rPr>
              <w:t>。</w:t>
            </w:r>
          </w:p>
          <w:p w14:paraId="08FF1B26">
            <w:pPr>
              <w:pageBreakBefore w:val="0"/>
              <w:kinsoku/>
              <w:overflowPunct/>
              <w:topLinePunct w:val="0"/>
              <w:bidi w:val="0"/>
              <w:snapToGrid/>
              <w:spacing w:line="360" w:lineRule="exact"/>
              <w:ind w:firstLine="420" w:firstLineChars="200"/>
              <w:rPr>
                <w:rFonts w:ascii="仿宋" w:hAnsi="仿宋" w:eastAsia="仿宋" w:cs="宋体"/>
                <w:bCs/>
                <w:sz w:val="21"/>
                <w:szCs w:val="21"/>
              </w:rPr>
            </w:pPr>
            <w:r>
              <w:rPr>
                <w:rFonts w:ascii="仿宋" w:hAnsi="仿宋" w:eastAsia="仿宋" w:cs="宋体"/>
                <w:bCs/>
                <w:sz w:val="21"/>
                <w:szCs w:val="21"/>
              </w:rPr>
              <w:t>要求理论与实践相结合</w:t>
            </w:r>
            <w:r>
              <w:rPr>
                <w:rFonts w:hint="eastAsia" w:ascii="仿宋" w:hAnsi="仿宋" w:eastAsia="仿宋" w:cs="宋体"/>
                <w:bCs/>
                <w:sz w:val="21"/>
                <w:szCs w:val="21"/>
              </w:rPr>
              <w:t>，</w:t>
            </w:r>
            <w:r>
              <w:rPr>
                <w:rFonts w:ascii="仿宋" w:hAnsi="仿宋" w:eastAsia="仿宋" w:cs="宋体"/>
                <w:bCs/>
                <w:sz w:val="21"/>
                <w:szCs w:val="21"/>
              </w:rPr>
              <w:t>教学中应注重理论知识与实践活动的有机结合，通过案例分析、实地考察、亲身体验等方式，增强学生对民俗民风的直观感受和理解</w:t>
            </w:r>
            <w:r>
              <w:rPr>
                <w:rFonts w:hint="eastAsia" w:ascii="仿宋" w:hAnsi="仿宋" w:eastAsia="仿宋" w:cs="宋体"/>
                <w:bCs/>
                <w:sz w:val="21"/>
                <w:szCs w:val="21"/>
              </w:rPr>
              <w:t>；</w:t>
            </w:r>
            <w:r>
              <w:rPr>
                <w:rFonts w:ascii="仿宋" w:hAnsi="仿宋" w:eastAsia="仿宋" w:cs="宋体"/>
                <w:bCs/>
                <w:sz w:val="21"/>
                <w:szCs w:val="21"/>
              </w:rPr>
              <w:t>注重互动与参与</w:t>
            </w:r>
            <w:r>
              <w:rPr>
                <w:rFonts w:hint="eastAsia" w:ascii="仿宋" w:hAnsi="仿宋" w:eastAsia="仿宋" w:cs="宋体"/>
                <w:bCs/>
                <w:sz w:val="21"/>
                <w:szCs w:val="21"/>
              </w:rPr>
              <w:t>，</w:t>
            </w:r>
            <w:r>
              <w:rPr>
                <w:rFonts w:ascii="仿宋" w:hAnsi="仿宋" w:eastAsia="仿宋" w:cs="宋体"/>
                <w:bCs/>
                <w:sz w:val="21"/>
                <w:szCs w:val="21"/>
              </w:rPr>
              <w:t>鼓励学生积极参与课堂讨论、小组合作等活动，培养其团队协作能力和沟通交流能力，营造积极活跃的学习氛围</w:t>
            </w:r>
            <w:r>
              <w:rPr>
                <w:rFonts w:hint="eastAsia" w:ascii="仿宋" w:hAnsi="仿宋" w:eastAsia="仿宋" w:cs="宋体"/>
                <w:bCs/>
                <w:sz w:val="21"/>
                <w:szCs w:val="21"/>
              </w:rPr>
              <w:t>；</w:t>
            </w:r>
            <w:r>
              <w:rPr>
                <w:rFonts w:ascii="仿宋" w:hAnsi="仿宋" w:eastAsia="仿宋" w:cs="宋体"/>
                <w:bCs/>
                <w:sz w:val="21"/>
                <w:szCs w:val="21"/>
              </w:rPr>
              <w:t>注重跨学科融合：本课程应与其他相关学科如历史学、社会学、人类学等进行跨学科融合，以拓展学生的知识视野和思维方式。</w:t>
            </w:r>
          </w:p>
        </w:tc>
        <w:tc>
          <w:tcPr>
            <w:tcW w:w="1567" w:type="dxa"/>
            <w:vAlign w:val="center"/>
          </w:tcPr>
          <w:p w14:paraId="5CA08FEF">
            <w:pPr>
              <w:pageBreakBefore w:val="0"/>
              <w:kinsoku/>
              <w:overflowPunct/>
              <w:topLinePunct w:val="0"/>
              <w:bidi w:val="0"/>
              <w:snapToGrid/>
              <w:spacing w:line="360" w:lineRule="exact"/>
              <w:jc w:val="center"/>
              <w:rPr>
                <w:rFonts w:hint="eastAsia" w:ascii="仿宋" w:hAnsi="仿宋" w:eastAsia="仿宋" w:cs="宋体"/>
                <w:bCs/>
                <w:sz w:val="21"/>
                <w:szCs w:val="21"/>
              </w:rPr>
            </w:pPr>
          </w:p>
          <w:p w14:paraId="059538E9">
            <w:pPr>
              <w:pageBreakBefore w:val="0"/>
              <w:kinsoku/>
              <w:overflowPunct/>
              <w:topLinePunct w:val="0"/>
              <w:bidi w:val="0"/>
              <w:snapToGrid/>
              <w:spacing w:line="360" w:lineRule="exact"/>
              <w:jc w:val="center"/>
              <w:rPr>
                <w:rFonts w:hint="eastAsia" w:ascii="仿宋" w:hAnsi="仿宋" w:eastAsia="仿宋" w:cs="宋体"/>
                <w:bCs/>
                <w:sz w:val="21"/>
                <w:szCs w:val="21"/>
              </w:rPr>
            </w:pPr>
          </w:p>
          <w:p w14:paraId="62AE3E27">
            <w:pPr>
              <w:pageBreakBefore w:val="0"/>
              <w:kinsoku/>
              <w:overflowPunct/>
              <w:topLinePunct w:val="0"/>
              <w:bidi w:val="0"/>
              <w:snapToGrid/>
              <w:spacing w:line="360" w:lineRule="exact"/>
              <w:jc w:val="center"/>
              <w:rPr>
                <w:rFonts w:hint="eastAsia" w:ascii="仿宋" w:hAnsi="仿宋" w:eastAsia="仿宋" w:cs="宋体"/>
                <w:bCs/>
                <w:sz w:val="21"/>
                <w:szCs w:val="21"/>
              </w:rPr>
            </w:pPr>
          </w:p>
          <w:p w14:paraId="52461196">
            <w:pPr>
              <w:pageBreakBefore w:val="0"/>
              <w:kinsoku/>
              <w:overflowPunct/>
              <w:topLinePunct w:val="0"/>
              <w:bidi w:val="0"/>
              <w:snapToGrid/>
              <w:spacing w:line="360" w:lineRule="exact"/>
              <w:jc w:val="center"/>
              <w:rPr>
                <w:rFonts w:hint="eastAsia" w:ascii="仿宋" w:hAnsi="仿宋" w:eastAsia="仿宋" w:cs="宋体"/>
                <w:bCs/>
                <w:sz w:val="21"/>
                <w:szCs w:val="21"/>
              </w:rPr>
            </w:pPr>
          </w:p>
          <w:p w14:paraId="67973C5D">
            <w:pPr>
              <w:pageBreakBefore w:val="0"/>
              <w:kinsoku/>
              <w:overflowPunct/>
              <w:topLinePunct w:val="0"/>
              <w:bidi w:val="0"/>
              <w:snapToGrid/>
              <w:spacing w:line="360" w:lineRule="exact"/>
              <w:jc w:val="center"/>
              <w:rPr>
                <w:rFonts w:ascii="仿宋" w:hAnsi="仿宋" w:eastAsia="仿宋" w:cs="宋体"/>
                <w:bCs/>
                <w:sz w:val="21"/>
                <w:szCs w:val="21"/>
              </w:rPr>
            </w:pPr>
            <w:r>
              <w:rPr>
                <w:rFonts w:hint="eastAsia" w:ascii="仿宋" w:hAnsi="仿宋" w:eastAsia="仿宋" w:cs="宋体"/>
                <w:bCs/>
                <w:sz w:val="21"/>
                <w:szCs w:val="21"/>
              </w:rPr>
              <w:t>18</w:t>
            </w:r>
          </w:p>
        </w:tc>
      </w:tr>
      <w:tr w14:paraId="5308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42015BEF">
            <w:pPr>
              <w:pageBreakBefore w:val="0"/>
              <w:kinsoku/>
              <w:overflowPunct/>
              <w:topLinePunct w:val="0"/>
              <w:bidi w:val="0"/>
              <w:snapToGrid/>
              <w:spacing w:line="360" w:lineRule="exact"/>
              <w:jc w:val="center"/>
              <w:rPr>
                <w:rFonts w:ascii="仿宋" w:hAnsi="仿宋" w:eastAsia="仿宋" w:cs="宋体"/>
                <w:bCs/>
                <w:sz w:val="21"/>
                <w:szCs w:val="21"/>
              </w:rPr>
            </w:pPr>
            <w:r>
              <w:rPr>
                <w:rFonts w:hint="eastAsia" w:ascii="仿宋" w:hAnsi="仿宋" w:eastAsia="仿宋" w:cs="宋体"/>
                <w:bCs/>
                <w:sz w:val="21"/>
                <w:szCs w:val="21"/>
              </w:rPr>
              <w:t>3</w:t>
            </w:r>
          </w:p>
        </w:tc>
        <w:tc>
          <w:tcPr>
            <w:tcW w:w="1371" w:type="dxa"/>
            <w:vAlign w:val="center"/>
          </w:tcPr>
          <w:p w14:paraId="55CD6064">
            <w:pPr>
              <w:pageBreakBefore w:val="0"/>
              <w:kinsoku/>
              <w:overflowPunct/>
              <w:topLinePunct w:val="0"/>
              <w:bidi w:val="0"/>
              <w:snapToGrid/>
              <w:spacing w:line="360" w:lineRule="exact"/>
              <w:jc w:val="center"/>
              <w:rPr>
                <w:rFonts w:ascii="仿宋" w:hAnsi="仿宋" w:eastAsia="仿宋"/>
                <w:bCs/>
                <w:sz w:val="21"/>
                <w:szCs w:val="21"/>
              </w:rPr>
            </w:pPr>
            <w:r>
              <w:rPr>
                <w:rFonts w:hint="eastAsia" w:ascii="仿宋" w:hAnsi="仿宋" w:eastAsia="仿宋"/>
                <w:bCs/>
                <w:sz w:val="21"/>
                <w:szCs w:val="21"/>
              </w:rPr>
              <w:t>中</w:t>
            </w:r>
            <w:r>
              <w:rPr>
                <w:rFonts w:hint="eastAsia" w:ascii="仿宋" w:hAnsi="仿宋" w:eastAsia="仿宋"/>
                <w:bCs/>
                <w:sz w:val="21"/>
                <w:szCs w:val="21"/>
                <w:lang w:eastAsia="zh-CN"/>
              </w:rPr>
              <w:t>华优秀</w:t>
            </w:r>
            <w:r>
              <w:rPr>
                <w:rFonts w:hint="eastAsia" w:ascii="仿宋" w:hAnsi="仿宋" w:eastAsia="仿宋"/>
                <w:bCs/>
                <w:sz w:val="21"/>
                <w:szCs w:val="21"/>
              </w:rPr>
              <w:t>传统文化</w:t>
            </w:r>
          </w:p>
        </w:tc>
        <w:tc>
          <w:tcPr>
            <w:tcW w:w="2065" w:type="dxa"/>
            <w:vAlign w:val="center"/>
          </w:tcPr>
          <w:p w14:paraId="255E6D05">
            <w:pPr>
              <w:pageBreakBefore w:val="0"/>
              <w:kinsoku/>
              <w:overflowPunct/>
              <w:topLinePunct w:val="0"/>
              <w:bidi w:val="0"/>
              <w:snapToGrid/>
              <w:spacing w:line="360" w:lineRule="exact"/>
              <w:ind w:firstLine="420"/>
              <w:rPr>
                <w:rFonts w:ascii="仿宋" w:hAnsi="仿宋" w:eastAsia="仿宋" w:cs="宋体"/>
                <w:sz w:val="21"/>
                <w:szCs w:val="21"/>
              </w:rPr>
            </w:pPr>
            <w:r>
              <w:rPr>
                <w:rFonts w:hint="eastAsia" w:ascii="仿宋" w:hAnsi="仿宋" w:eastAsia="仿宋" w:cs="宋体"/>
                <w:sz w:val="21"/>
                <w:szCs w:val="21"/>
              </w:rPr>
              <w:t>旨在</w:t>
            </w:r>
            <w:r>
              <w:rPr>
                <w:rFonts w:ascii="仿宋" w:hAnsi="仿宋" w:eastAsia="仿宋" w:cs="宋体"/>
                <w:sz w:val="21"/>
                <w:szCs w:val="21"/>
              </w:rPr>
              <w:t>加深中职学生对中国优秀传统文化的认识程度，吸引学生主动地投入到对中国优秀传统文化的学习中去，提高中职学生对中国优秀传统文化的学习兴趣</w:t>
            </w:r>
            <w:r>
              <w:rPr>
                <w:rFonts w:hint="eastAsia" w:ascii="仿宋" w:hAnsi="仿宋" w:eastAsia="仿宋" w:cs="宋体"/>
                <w:sz w:val="21"/>
                <w:szCs w:val="21"/>
              </w:rPr>
              <w:t>；</w:t>
            </w:r>
            <w:r>
              <w:rPr>
                <w:rFonts w:ascii="仿宋" w:hAnsi="仿宋" w:eastAsia="仿宋" w:cs="宋体"/>
                <w:sz w:val="21"/>
                <w:szCs w:val="21"/>
              </w:rPr>
              <w:t>帮助扩宽学生的知识层面，培养良好的个人修养，致力于学生的成长与发展</w:t>
            </w:r>
            <w:r>
              <w:rPr>
                <w:rFonts w:hint="eastAsia" w:ascii="仿宋" w:hAnsi="仿宋" w:eastAsia="仿宋" w:cs="宋体"/>
                <w:sz w:val="21"/>
                <w:szCs w:val="21"/>
              </w:rPr>
              <w:t>。</w:t>
            </w:r>
          </w:p>
        </w:tc>
        <w:tc>
          <w:tcPr>
            <w:tcW w:w="3017" w:type="dxa"/>
            <w:vAlign w:val="center"/>
          </w:tcPr>
          <w:p w14:paraId="6AFBE0A4">
            <w:pPr>
              <w:pageBreakBefore w:val="0"/>
              <w:kinsoku/>
              <w:overflowPunct/>
              <w:topLinePunct w:val="0"/>
              <w:bidi w:val="0"/>
              <w:snapToGrid/>
              <w:spacing w:line="360" w:lineRule="exact"/>
              <w:ind w:firstLine="420" w:firstLineChars="200"/>
              <w:rPr>
                <w:rFonts w:ascii="仿宋" w:hAnsi="仿宋" w:eastAsia="仿宋"/>
                <w:sz w:val="21"/>
                <w:szCs w:val="21"/>
              </w:rPr>
            </w:pPr>
            <w:r>
              <w:rPr>
                <w:rFonts w:ascii="仿宋" w:hAnsi="仿宋" w:eastAsia="仿宋" w:cs="宋体"/>
                <w:bCs/>
                <w:sz w:val="21"/>
                <w:szCs w:val="21"/>
              </w:rPr>
              <w:t>主要内容</w:t>
            </w:r>
            <w:r>
              <w:rPr>
                <w:rFonts w:hint="eastAsia" w:ascii="仿宋" w:hAnsi="仿宋" w:eastAsia="仿宋" w:cs="宋体"/>
                <w:bCs/>
                <w:sz w:val="21"/>
                <w:szCs w:val="21"/>
              </w:rPr>
              <w:t>分为三个模块，分别为</w:t>
            </w:r>
            <w:r>
              <w:rPr>
                <w:rFonts w:ascii="仿宋" w:hAnsi="仿宋" w:eastAsia="仿宋" w:cs="宋体"/>
                <w:bCs/>
                <w:sz w:val="21"/>
                <w:szCs w:val="21"/>
              </w:rPr>
              <w:t>核心思想理念、中华传统美德和中华人文精神。要求“按照一体化、分学段、有序推进的原则，把中华优秀传统文化全方位融入思想道德教育、文化知识教育、艺术体育教育、社会实践教育各环节</w:t>
            </w:r>
            <w:r>
              <w:rPr>
                <w:rFonts w:hint="eastAsia" w:ascii="仿宋" w:hAnsi="仿宋" w:eastAsia="仿宋" w:cs="宋体"/>
                <w:bCs/>
                <w:sz w:val="21"/>
                <w:szCs w:val="21"/>
              </w:rPr>
              <w:t>；</w:t>
            </w:r>
            <w:r>
              <w:rPr>
                <w:rFonts w:ascii="仿宋" w:hAnsi="仿宋" w:eastAsia="仿宋" w:cs="宋体"/>
                <w:bCs/>
                <w:sz w:val="21"/>
                <w:szCs w:val="21"/>
              </w:rPr>
              <w:t>丰富拓展校园文化，推进戏曲、书法、高雅艺术、传统体育进校园，实施中华经典诵读，抓好传统文化教育成果展示活</w:t>
            </w:r>
            <w:r>
              <w:rPr>
                <w:rFonts w:hint="eastAsia" w:ascii="仿宋" w:hAnsi="仿宋" w:eastAsia="仿宋" w:cs="宋体"/>
                <w:bCs/>
                <w:sz w:val="21"/>
                <w:szCs w:val="21"/>
              </w:rPr>
              <w:t>动。</w:t>
            </w:r>
          </w:p>
        </w:tc>
        <w:tc>
          <w:tcPr>
            <w:tcW w:w="1567" w:type="dxa"/>
            <w:vAlign w:val="center"/>
          </w:tcPr>
          <w:p w14:paraId="3E7269D5">
            <w:pPr>
              <w:pageBreakBefore w:val="0"/>
              <w:kinsoku/>
              <w:overflowPunct/>
              <w:topLinePunct w:val="0"/>
              <w:bidi w:val="0"/>
              <w:snapToGrid/>
              <w:spacing w:line="360" w:lineRule="exact"/>
              <w:jc w:val="center"/>
              <w:rPr>
                <w:rFonts w:ascii="仿宋" w:hAnsi="仿宋" w:eastAsia="仿宋"/>
                <w:sz w:val="21"/>
                <w:szCs w:val="21"/>
              </w:rPr>
            </w:pPr>
            <w:r>
              <w:rPr>
                <w:rFonts w:hint="eastAsia" w:ascii="仿宋" w:hAnsi="仿宋" w:eastAsia="仿宋" w:cs="宋体"/>
                <w:bCs/>
                <w:sz w:val="21"/>
                <w:szCs w:val="21"/>
                <w:lang w:val="en-US" w:eastAsia="zh-CN"/>
              </w:rPr>
              <w:t>1</w:t>
            </w:r>
            <w:r>
              <w:rPr>
                <w:rFonts w:hint="eastAsia" w:ascii="仿宋" w:hAnsi="仿宋" w:eastAsia="仿宋" w:cs="宋体"/>
                <w:bCs/>
                <w:sz w:val="21"/>
                <w:szCs w:val="21"/>
              </w:rPr>
              <w:t>8</w:t>
            </w:r>
          </w:p>
        </w:tc>
      </w:tr>
      <w:tr w14:paraId="2560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1BFADD82">
            <w:pPr>
              <w:pageBreakBefore w:val="0"/>
              <w:kinsoku/>
              <w:overflowPunct/>
              <w:topLinePunct w:val="0"/>
              <w:bidi w:val="0"/>
              <w:snapToGrid/>
              <w:spacing w:line="360" w:lineRule="exact"/>
              <w:jc w:val="center"/>
              <w:rPr>
                <w:rFonts w:hint="eastAsia" w:ascii="仿宋" w:hAnsi="仿宋" w:eastAsia="仿宋" w:cs="宋体"/>
                <w:bCs/>
                <w:sz w:val="21"/>
                <w:szCs w:val="21"/>
              </w:rPr>
            </w:pPr>
          </w:p>
          <w:p w14:paraId="6D73D33E">
            <w:pPr>
              <w:pageBreakBefore w:val="0"/>
              <w:kinsoku/>
              <w:overflowPunct/>
              <w:topLinePunct w:val="0"/>
              <w:bidi w:val="0"/>
              <w:snapToGrid/>
              <w:spacing w:line="360" w:lineRule="exact"/>
              <w:jc w:val="center"/>
              <w:rPr>
                <w:rFonts w:hint="eastAsia" w:ascii="仿宋" w:hAnsi="仿宋" w:eastAsia="仿宋" w:cs="宋体"/>
                <w:bCs/>
                <w:sz w:val="21"/>
                <w:szCs w:val="21"/>
              </w:rPr>
            </w:pPr>
          </w:p>
          <w:p w14:paraId="5A057DCD">
            <w:pPr>
              <w:pageBreakBefore w:val="0"/>
              <w:kinsoku/>
              <w:overflowPunct/>
              <w:topLinePunct w:val="0"/>
              <w:bidi w:val="0"/>
              <w:snapToGrid/>
              <w:spacing w:line="360" w:lineRule="exact"/>
              <w:jc w:val="center"/>
              <w:rPr>
                <w:rFonts w:hint="eastAsia" w:ascii="仿宋" w:hAnsi="仿宋" w:eastAsia="仿宋" w:cs="宋体"/>
                <w:bCs/>
                <w:sz w:val="21"/>
                <w:szCs w:val="21"/>
              </w:rPr>
            </w:pPr>
          </w:p>
          <w:p w14:paraId="0F018758">
            <w:pPr>
              <w:pageBreakBefore w:val="0"/>
              <w:kinsoku/>
              <w:overflowPunct/>
              <w:topLinePunct w:val="0"/>
              <w:bidi w:val="0"/>
              <w:snapToGrid/>
              <w:spacing w:line="360" w:lineRule="exact"/>
              <w:jc w:val="center"/>
              <w:rPr>
                <w:rFonts w:hint="eastAsia" w:ascii="仿宋" w:hAnsi="仿宋" w:eastAsia="仿宋" w:cs="宋体"/>
                <w:bCs/>
                <w:sz w:val="21"/>
                <w:szCs w:val="21"/>
              </w:rPr>
            </w:pPr>
          </w:p>
          <w:p w14:paraId="43CC17D3">
            <w:pPr>
              <w:pageBreakBefore w:val="0"/>
              <w:kinsoku/>
              <w:overflowPunct/>
              <w:topLinePunct w:val="0"/>
              <w:bidi w:val="0"/>
              <w:snapToGrid/>
              <w:spacing w:line="360" w:lineRule="exact"/>
              <w:jc w:val="center"/>
              <w:rPr>
                <w:rFonts w:hint="eastAsia" w:ascii="仿宋" w:hAnsi="仿宋" w:eastAsia="仿宋" w:cs="宋体"/>
                <w:bCs/>
                <w:sz w:val="21"/>
                <w:szCs w:val="21"/>
              </w:rPr>
            </w:pPr>
          </w:p>
          <w:p w14:paraId="16CAB82D">
            <w:pPr>
              <w:pageBreakBefore w:val="0"/>
              <w:kinsoku/>
              <w:overflowPunct/>
              <w:topLinePunct w:val="0"/>
              <w:bidi w:val="0"/>
              <w:snapToGrid/>
              <w:spacing w:line="360" w:lineRule="exact"/>
              <w:jc w:val="center"/>
              <w:rPr>
                <w:rFonts w:ascii="仿宋" w:hAnsi="仿宋" w:eastAsia="仿宋" w:cs="宋体"/>
                <w:bCs/>
                <w:sz w:val="21"/>
                <w:szCs w:val="21"/>
              </w:rPr>
            </w:pPr>
            <w:r>
              <w:rPr>
                <w:rFonts w:hint="eastAsia" w:ascii="仿宋" w:hAnsi="仿宋" w:eastAsia="仿宋" w:cs="宋体"/>
                <w:bCs/>
                <w:sz w:val="21"/>
                <w:szCs w:val="21"/>
              </w:rPr>
              <w:t>4</w:t>
            </w:r>
          </w:p>
        </w:tc>
        <w:tc>
          <w:tcPr>
            <w:tcW w:w="1371" w:type="dxa"/>
            <w:vAlign w:val="center"/>
          </w:tcPr>
          <w:p w14:paraId="4C52ABAB">
            <w:pPr>
              <w:pageBreakBefore w:val="0"/>
              <w:kinsoku/>
              <w:overflowPunct/>
              <w:topLinePunct w:val="0"/>
              <w:bidi w:val="0"/>
              <w:snapToGrid/>
              <w:spacing w:line="360" w:lineRule="exact"/>
              <w:jc w:val="center"/>
              <w:rPr>
                <w:rFonts w:hint="eastAsia" w:ascii="仿宋" w:hAnsi="仿宋" w:eastAsia="仿宋"/>
                <w:bCs/>
                <w:sz w:val="21"/>
                <w:szCs w:val="21"/>
              </w:rPr>
            </w:pPr>
          </w:p>
          <w:p w14:paraId="697CCC05">
            <w:pPr>
              <w:pageBreakBefore w:val="0"/>
              <w:kinsoku/>
              <w:overflowPunct/>
              <w:topLinePunct w:val="0"/>
              <w:bidi w:val="0"/>
              <w:snapToGrid/>
              <w:spacing w:line="360" w:lineRule="exact"/>
              <w:jc w:val="center"/>
              <w:rPr>
                <w:rFonts w:hint="eastAsia" w:ascii="仿宋" w:hAnsi="仿宋" w:eastAsia="仿宋"/>
                <w:bCs/>
                <w:sz w:val="21"/>
                <w:szCs w:val="21"/>
              </w:rPr>
            </w:pPr>
          </w:p>
          <w:p w14:paraId="3ED9909F">
            <w:pPr>
              <w:pageBreakBefore w:val="0"/>
              <w:kinsoku/>
              <w:overflowPunct/>
              <w:topLinePunct w:val="0"/>
              <w:bidi w:val="0"/>
              <w:snapToGrid/>
              <w:spacing w:line="360" w:lineRule="exact"/>
              <w:jc w:val="center"/>
              <w:rPr>
                <w:rFonts w:hint="eastAsia" w:ascii="仿宋" w:hAnsi="仿宋" w:eastAsia="仿宋"/>
                <w:bCs/>
                <w:sz w:val="21"/>
                <w:szCs w:val="21"/>
              </w:rPr>
            </w:pPr>
          </w:p>
          <w:p w14:paraId="669E04F8">
            <w:pPr>
              <w:pageBreakBefore w:val="0"/>
              <w:kinsoku/>
              <w:overflowPunct/>
              <w:topLinePunct w:val="0"/>
              <w:bidi w:val="0"/>
              <w:snapToGrid/>
              <w:spacing w:line="360" w:lineRule="exact"/>
              <w:jc w:val="center"/>
              <w:rPr>
                <w:rFonts w:hint="eastAsia" w:ascii="仿宋" w:hAnsi="仿宋" w:eastAsia="仿宋"/>
                <w:bCs/>
                <w:sz w:val="21"/>
                <w:szCs w:val="21"/>
              </w:rPr>
            </w:pPr>
          </w:p>
          <w:p w14:paraId="6ECC280F">
            <w:pPr>
              <w:pageBreakBefore w:val="0"/>
              <w:kinsoku/>
              <w:overflowPunct/>
              <w:topLinePunct w:val="0"/>
              <w:bidi w:val="0"/>
              <w:snapToGrid/>
              <w:spacing w:line="360" w:lineRule="exact"/>
              <w:jc w:val="center"/>
              <w:rPr>
                <w:rFonts w:hint="eastAsia" w:ascii="仿宋" w:hAnsi="仿宋" w:eastAsia="仿宋"/>
                <w:bCs/>
                <w:sz w:val="21"/>
                <w:szCs w:val="21"/>
              </w:rPr>
            </w:pPr>
          </w:p>
          <w:p w14:paraId="10D187EF">
            <w:pPr>
              <w:pageBreakBefore w:val="0"/>
              <w:kinsoku/>
              <w:overflowPunct/>
              <w:topLinePunct w:val="0"/>
              <w:bidi w:val="0"/>
              <w:snapToGrid/>
              <w:spacing w:line="360" w:lineRule="exact"/>
              <w:jc w:val="center"/>
              <w:rPr>
                <w:rFonts w:ascii="仿宋" w:hAnsi="仿宋" w:eastAsia="仿宋"/>
                <w:bCs/>
                <w:sz w:val="21"/>
                <w:szCs w:val="21"/>
              </w:rPr>
            </w:pPr>
            <w:r>
              <w:rPr>
                <w:rFonts w:hint="eastAsia" w:ascii="仿宋" w:hAnsi="仿宋" w:eastAsia="仿宋"/>
                <w:bCs/>
                <w:sz w:val="21"/>
                <w:szCs w:val="21"/>
              </w:rPr>
              <w:t>职业素养</w:t>
            </w:r>
          </w:p>
        </w:tc>
        <w:tc>
          <w:tcPr>
            <w:tcW w:w="2065" w:type="dxa"/>
            <w:vAlign w:val="center"/>
          </w:tcPr>
          <w:p w14:paraId="6CE19CD6">
            <w:pPr>
              <w:pageBreakBefore w:val="0"/>
              <w:kinsoku/>
              <w:overflowPunct/>
              <w:topLinePunct w:val="0"/>
              <w:bidi w:val="0"/>
              <w:snapToGrid/>
              <w:spacing w:line="360" w:lineRule="exact"/>
              <w:ind w:firstLine="420"/>
              <w:rPr>
                <w:rFonts w:ascii="仿宋" w:hAnsi="仿宋" w:eastAsia="仿宋"/>
                <w:sz w:val="21"/>
                <w:szCs w:val="21"/>
              </w:rPr>
            </w:pPr>
            <w:r>
              <w:rPr>
                <w:rFonts w:hint="eastAsia" w:ascii="仿宋" w:hAnsi="仿宋" w:eastAsia="仿宋"/>
                <w:bCs/>
                <w:sz w:val="21"/>
                <w:szCs w:val="21"/>
              </w:rPr>
              <w:t>旨在</w:t>
            </w:r>
            <w:r>
              <w:rPr>
                <w:rFonts w:ascii="仿宋" w:hAnsi="仿宋" w:eastAsia="仿宋"/>
                <w:bCs/>
                <w:sz w:val="21"/>
                <w:szCs w:val="21"/>
              </w:rPr>
              <w:t>培养学生正确的职业道德观念，促使其具备良好的职业操守和职业道德修养；培养学生良好的职业形象塑造意识，提升其职业形象与自我品牌建设能力；传授职场沟通技巧，提高学生的交际能力、协作能力和解决问题的能力；引导学生进行职业规划，帮助他们明确职业目标和发展方向，制定职业规划路线图。</w:t>
            </w:r>
          </w:p>
        </w:tc>
        <w:tc>
          <w:tcPr>
            <w:tcW w:w="3017" w:type="dxa"/>
            <w:vAlign w:val="center"/>
          </w:tcPr>
          <w:p w14:paraId="122E15B3">
            <w:pPr>
              <w:pageBreakBefore w:val="0"/>
              <w:kinsoku/>
              <w:overflowPunct/>
              <w:topLinePunct w:val="0"/>
              <w:bidi w:val="0"/>
              <w:snapToGrid/>
              <w:spacing w:line="360" w:lineRule="exact"/>
              <w:ind w:firstLine="420" w:firstLineChars="200"/>
              <w:rPr>
                <w:rFonts w:ascii="仿宋" w:hAnsi="仿宋" w:eastAsia="仿宋"/>
                <w:sz w:val="21"/>
                <w:szCs w:val="21"/>
              </w:rPr>
            </w:pPr>
            <w:r>
              <w:rPr>
                <w:rFonts w:ascii="仿宋" w:hAnsi="仿宋" w:eastAsia="仿宋"/>
                <w:bCs/>
                <w:sz w:val="21"/>
                <w:szCs w:val="21"/>
              </w:rPr>
              <w:t>本课程涵盖职业信念、职业知识技能、职业行为习惯三个方面的主要内容。职业信念是职业素养的核心，要求从业者具备爱岗、敬业、忠诚、奉献、正面、乐观、用心、开放、合作及始终如一等品质</w:t>
            </w:r>
            <w:r>
              <w:rPr>
                <w:rFonts w:hint="eastAsia" w:ascii="仿宋" w:hAnsi="仿宋" w:eastAsia="仿宋"/>
                <w:bCs/>
                <w:sz w:val="21"/>
                <w:szCs w:val="21"/>
              </w:rPr>
              <w:t>，</w:t>
            </w:r>
            <w:r>
              <w:rPr>
                <w:rFonts w:ascii="仿宋" w:hAnsi="仿宋" w:eastAsia="仿宋"/>
                <w:bCs/>
                <w:sz w:val="21"/>
                <w:szCs w:val="21"/>
              </w:rPr>
              <w:t>职业知识技能是完成职业工作所需的专业知识和能力</w:t>
            </w:r>
            <w:r>
              <w:rPr>
                <w:rFonts w:hint="eastAsia" w:ascii="仿宋" w:hAnsi="仿宋" w:eastAsia="仿宋"/>
                <w:bCs/>
                <w:sz w:val="21"/>
                <w:szCs w:val="21"/>
              </w:rPr>
              <w:t>，</w:t>
            </w:r>
            <w:r>
              <w:rPr>
                <w:rFonts w:ascii="仿宋" w:hAnsi="仿宋" w:eastAsia="仿宋"/>
                <w:bCs/>
                <w:sz w:val="21"/>
                <w:szCs w:val="21"/>
              </w:rPr>
              <w:t>职业行为习惯是通过长时间的学习改变形成而最终变成习惯的职场综合素质</w:t>
            </w:r>
            <w:r>
              <w:rPr>
                <w:rFonts w:hint="eastAsia" w:ascii="仿宋" w:hAnsi="仿宋" w:eastAsia="仿宋"/>
                <w:bCs/>
                <w:sz w:val="21"/>
                <w:szCs w:val="21"/>
              </w:rPr>
              <w:t>，强调</w:t>
            </w:r>
            <w:r>
              <w:rPr>
                <w:rFonts w:ascii="仿宋" w:hAnsi="仿宋" w:eastAsia="仿宋"/>
                <w:bCs/>
                <w:sz w:val="21"/>
                <w:szCs w:val="21"/>
              </w:rPr>
              <w:t>正确的信念和良好的技能需要不断练习，直到成为习惯。</w:t>
            </w:r>
          </w:p>
        </w:tc>
        <w:tc>
          <w:tcPr>
            <w:tcW w:w="1567" w:type="dxa"/>
            <w:vAlign w:val="center"/>
          </w:tcPr>
          <w:p w14:paraId="796E4083">
            <w:pPr>
              <w:pageBreakBefore w:val="0"/>
              <w:kinsoku/>
              <w:overflowPunct/>
              <w:topLinePunct w:val="0"/>
              <w:bidi w:val="0"/>
              <w:snapToGrid/>
              <w:spacing w:line="360" w:lineRule="exact"/>
              <w:jc w:val="center"/>
              <w:rPr>
                <w:rFonts w:hint="eastAsia" w:ascii="仿宋" w:hAnsi="仿宋" w:eastAsia="仿宋"/>
                <w:bCs/>
                <w:sz w:val="21"/>
                <w:szCs w:val="21"/>
              </w:rPr>
            </w:pPr>
          </w:p>
          <w:p w14:paraId="6FEF72D1">
            <w:pPr>
              <w:pageBreakBefore w:val="0"/>
              <w:kinsoku/>
              <w:overflowPunct/>
              <w:topLinePunct w:val="0"/>
              <w:bidi w:val="0"/>
              <w:snapToGrid/>
              <w:spacing w:line="360" w:lineRule="exact"/>
              <w:jc w:val="center"/>
              <w:rPr>
                <w:rFonts w:hint="eastAsia" w:ascii="仿宋" w:hAnsi="仿宋" w:eastAsia="仿宋"/>
                <w:bCs/>
                <w:sz w:val="21"/>
                <w:szCs w:val="21"/>
              </w:rPr>
            </w:pPr>
          </w:p>
          <w:p w14:paraId="61B7FE5C">
            <w:pPr>
              <w:pageBreakBefore w:val="0"/>
              <w:kinsoku/>
              <w:overflowPunct/>
              <w:topLinePunct w:val="0"/>
              <w:bidi w:val="0"/>
              <w:snapToGrid/>
              <w:spacing w:line="360" w:lineRule="exact"/>
              <w:jc w:val="center"/>
              <w:rPr>
                <w:rFonts w:hint="eastAsia" w:ascii="仿宋" w:hAnsi="仿宋" w:eastAsia="仿宋"/>
                <w:bCs/>
                <w:sz w:val="21"/>
                <w:szCs w:val="21"/>
              </w:rPr>
            </w:pPr>
          </w:p>
          <w:p w14:paraId="00F3DBCB">
            <w:pPr>
              <w:pageBreakBefore w:val="0"/>
              <w:kinsoku/>
              <w:overflowPunct/>
              <w:topLinePunct w:val="0"/>
              <w:bidi w:val="0"/>
              <w:snapToGrid/>
              <w:spacing w:line="360" w:lineRule="exact"/>
              <w:jc w:val="center"/>
              <w:rPr>
                <w:rFonts w:hint="eastAsia" w:ascii="仿宋" w:hAnsi="仿宋" w:eastAsia="仿宋"/>
                <w:bCs/>
                <w:sz w:val="21"/>
                <w:szCs w:val="21"/>
              </w:rPr>
            </w:pPr>
          </w:p>
          <w:p w14:paraId="0DB6A8F4">
            <w:pPr>
              <w:pageBreakBefore w:val="0"/>
              <w:kinsoku/>
              <w:overflowPunct/>
              <w:topLinePunct w:val="0"/>
              <w:bidi w:val="0"/>
              <w:snapToGrid/>
              <w:spacing w:line="360" w:lineRule="exact"/>
              <w:jc w:val="center"/>
              <w:rPr>
                <w:rFonts w:hint="eastAsia" w:ascii="仿宋" w:hAnsi="仿宋" w:eastAsia="仿宋"/>
                <w:bCs/>
                <w:sz w:val="21"/>
                <w:szCs w:val="21"/>
              </w:rPr>
            </w:pPr>
          </w:p>
          <w:p w14:paraId="6E7CDC88">
            <w:pPr>
              <w:pageBreakBefore w:val="0"/>
              <w:kinsoku/>
              <w:overflowPunct/>
              <w:topLinePunct w:val="0"/>
              <w:bidi w:val="0"/>
              <w:snapToGrid/>
              <w:spacing w:line="360" w:lineRule="exact"/>
              <w:jc w:val="center"/>
              <w:rPr>
                <w:rFonts w:ascii="仿宋" w:hAnsi="仿宋" w:eastAsia="仿宋"/>
                <w:sz w:val="21"/>
                <w:szCs w:val="21"/>
              </w:rPr>
            </w:pPr>
            <w:r>
              <w:rPr>
                <w:rFonts w:hint="eastAsia" w:ascii="仿宋" w:hAnsi="仿宋" w:eastAsia="仿宋"/>
                <w:bCs/>
                <w:sz w:val="21"/>
                <w:szCs w:val="21"/>
              </w:rPr>
              <w:t>18</w:t>
            </w:r>
          </w:p>
        </w:tc>
      </w:tr>
      <w:tr w14:paraId="0E7E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1274C790">
            <w:pPr>
              <w:pageBreakBefore w:val="0"/>
              <w:kinsoku/>
              <w:overflowPunct/>
              <w:topLinePunct w:val="0"/>
              <w:bidi w:val="0"/>
              <w:snapToGrid/>
              <w:spacing w:line="360" w:lineRule="exact"/>
              <w:jc w:val="center"/>
              <w:rPr>
                <w:rFonts w:ascii="仿宋" w:hAnsi="仿宋" w:eastAsia="仿宋" w:cs="宋体"/>
                <w:bCs/>
                <w:sz w:val="21"/>
                <w:szCs w:val="21"/>
              </w:rPr>
            </w:pPr>
            <w:r>
              <w:rPr>
                <w:rFonts w:hint="eastAsia" w:ascii="仿宋" w:hAnsi="仿宋" w:eastAsia="仿宋" w:cs="宋体"/>
                <w:bCs/>
                <w:sz w:val="21"/>
                <w:szCs w:val="21"/>
              </w:rPr>
              <w:t>5</w:t>
            </w:r>
          </w:p>
        </w:tc>
        <w:tc>
          <w:tcPr>
            <w:tcW w:w="1371" w:type="dxa"/>
            <w:vAlign w:val="center"/>
          </w:tcPr>
          <w:p w14:paraId="7312EA41">
            <w:pPr>
              <w:pageBreakBefore w:val="0"/>
              <w:kinsoku/>
              <w:overflowPunct/>
              <w:topLinePunct w:val="0"/>
              <w:bidi w:val="0"/>
              <w:snapToGrid/>
              <w:spacing w:line="360" w:lineRule="exact"/>
              <w:jc w:val="center"/>
              <w:rPr>
                <w:rFonts w:ascii="仿宋" w:hAnsi="仿宋" w:eastAsia="仿宋"/>
                <w:bCs/>
                <w:sz w:val="21"/>
                <w:szCs w:val="21"/>
              </w:rPr>
            </w:pPr>
            <w:r>
              <w:rPr>
                <w:rFonts w:hint="eastAsia" w:ascii="仿宋" w:hAnsi="仿宋" w:eastAsia="仿宋"/>
                <w:bCs/>
                <w:sz w:val="21"/>
                <w:szCs w:val="21"/>
              </w:rPr>
              <w:t>工匠精神</w:t>
            </w:r>
          </w:p>
        </w:tc>
        <w:tc>
          <w:tcPr>
            <w:tcW w:w="2065" w:type="dxa"/>
            <w:vAlign w:val="center"/>
          </w:tcPr>
          <w:p w14:paraId="588593FD">
            <w:pPr>
              <w:pageBreakBefore w:val="0"/>
              <w:kinsoku/>
              <w:overflowPunct/>
              <w:topLinePunct w:val="0"/>
              <w:bidi w:val="0"/>
              <w:snapToGrid/>
              <w:spacing w:line="360" w:lineRule="exact"/>
              <w:ind w:firstLine="420"/>
              <w:rPr>
                <w:rFonts w:ascii="仿宋" w:hAnsi="仿宋" w:eastAsia="仿宋"/>
                <w:sz w:val="21"/>
                <w:szCs w:val="21"/>
              </w:rPr>
            </w:pPr>
            <w:r>
              <w:rPr>
                <w:rFonts w:hint="eastAsia" w:ascii="仿宋" w:hAnsi="仿宋" w:eastAsia="仿宋"/>
                <w:bCs/>
                <w:sz w:val="21"/>
                <w:szCs w:val="21"/>
              </w:rPr>
              <w:t>旨在</w:t>
            </w:r>
            <w:r>
              <w:rPr>
                <w:rFonts w:ascii="仿宋" w:hAnsi="仿宋" w:eastAsia="仿宋"/>
                <w:bCs/>
                <w:sz w:val="21"/>
                <w:szCs w:val="21"/>
              </w:rPr>
              <w:t>培养学生的实践能力，通过学习工匠精神，培养学生动手能力和实践技能，提高学生的动手能力和实践技能水</w:t>
            </w:r>
            <w:r>
              <w:rPr>
                <w:rFonts w:hint="eastAsia" w:ascii="仿宋" w:hAnsi="仿宋" w:eastAsia="仿宋"/>
                <w:bCs/>
                <w:sz w:val="21"/>
                <w:szCs w:val="21"/>
              </w:rPr>
              <w:t>；</w:t>
            </w:r>
            <w:r>
              <w:rPr>
                <w:rFonts w:ascii="仿宋" w:hAnsi="仿宋" w:eastAsia="仿宋"/>
                <w:bCs/>
                <w:sz w:val="21"/>
                <w:szCs w:val="21"/>
              </w:rPr>
              <w:t>培养学生的创新意识，通过学习工匠精神，培养学生的创新意识和创造能力，激发学生的创新潜</w:t>
            </w:r>
            <w:r>
              <w:rPr>
                <w:rFonts w:hint="eastAsia" w:ascii="仿宋" w:hAnsi="仿宋" w:eastAsia="仿宋"/>
                <w:bCs/>
                <w:sz w:val="21"/>
                <w:szCs w:val="21"/>
              </w:rPr>
              <w:t>；</w:t>
            </w:r>
            <w:r>
              <w:rPr>
                <w:rFonts w:ascii="仿宋" w:hAnsi="仿宋" w:eastAsia="仿宋"/>
                <w:bCs/>
                <w:sz w:val="21"/>
                <w:szCs w:val="21"/>
              </w:rPr>
              <w:t>培养学生的责任感，通过学习工匠精神，培养学生的责任感和团队合作精神，提高学生的社会责任感和团队协作能力。</w:t>
            </w:r>
          </w:p>
        </w:tc>
        <w:tc>
          <w:tcPr>
            <w:tcW w:w="3017" w:type="dxa"/>
            <w:vAlign w:val="center"/>
          </w:tcPr>
          <w:p w14:paraId="5F96793B">
            <w:pPr>
              <w:pageBreakBefore w:val="0"/>
              <w:kinsoku/>
              <w:overflowPunct/>
              <w:topLinePunct w:val="0"/>
              <w:bidi w:val="0"/>
              <w:snapToGrid/>
              <w:spacing w:line="360" w:lineRule="exact"/>
              <w:ind w:firstLine="420" w:firstLineChars="200"/>
              <w:rPr>
                <w:rFonts w:ascii="仿宋" w:hAnsi="仿宋" w:eastAsia="仿宋"/>
                <w:sz w:val="21"/>
                <w:szCs w:val="21"/>
              </w:rPr>
            </w:pPr>
            <w:r>
              <w:rPr>
                <w:rFonts w:ascii="仿宋" w:hAnsi="仿宋" w:eastAsia="仿宋"/>
                <w:bCs/>
                <w:sz w:val="21"/>
                <w:szCs w:val="21"/>
              </w:rPr>
              <w:t>重视劳动，崇尚劳动精神</w:t>
            </w:r>
            <w:r>
              <w:rPr>
                <w:rFonts w:hint="eastAsia" w:ascii="仿宋" w:hAnsi="仿宋" w:eastAsia="仿宋"/>
                <w:bCs/>
                <w:sz w:val="21"/>
                <w:szCs w:val="21"/>
              </w:rPr>
              <w:t>：</w:t>
            </w:r>
            <w:r>
              <w:rPr>
                <w:rFonts w:ascii="仿宋" w:hAnsi="仿宋" w:eastAsia="仿宋"/>
                <w:bCs/>
                <w:sz w:val="21"/>
                <w:szCs w:val="21"/>
              </w:rPr>
              <w:t>鼓励人们尊重劳动，以工作者的劳动精神去影响和鞭策全社会</w:t>
            </w:r>
            <w:r>
              <w:rPr>
                <w:rFonts w:hint="eastAsia" w:ascii="仿宋" w:hAnsi="仿宋" w:eastAsia="仿宋"/>
                <w:bCs/>
                <w:sz w:val="21"/>
                <w:szCs w:val="21"/>
              </w:rPr>
              <w:t>；</w:t>
            </w:r>
            <w:r>
              <w:rPr>
                <w:rFonts w:ascii="仿宋" w:hAnsi="仿宋" w:eastAsia="仿宋"/>
                <w:bCs/>
                <w:sz w:val="21"/>
                <w:szCs w:val="21"/>
              </w:rPr>
              <w:t>培养创新精神和实践能力</w:t>
            </w:r>
            <w:r>
              <w:rPr>
                <w:rFonts w:hint="eastAsia" w:ascii="仿宋" w:hAnsi="仿宋" w:eastAsia="仿宋"/>
                <w:bCs/>
                <w:sz w:val="21"/>
                <w:szCs w:val="21"/>
              </w:rPr>
              <w:t>：</w:t>
            </w:r>
            <w:r>
              <w:rPr>
                <w:rFonts w:ascii="仿宋" w:hAnsi="仿宋" w:eastAsia="仿宋"/>
                <w:bCs/>
                <w:sz w:val="21"/>
                <w:szCs w:val="21"/>
              </w:rPr>
              <w:t>鼓励人们勇于尝试、不断创新，注重实践和实践能力的培养</w:t>
            </w:r>
            <w:r>
              <w:rPr>
                <w:rFonts w:hint="eastAsia" w:ascii="仿宋" w:hAnsi="仿宋" w:eastAsia="仿宋"/>
                <w:bCs/>
                <w:sz w:val="21"/>
                <w:szCs w:val="21"/>
              </w:rPr>
              <w:t>；</w:t>
            </w:r>
            <w:r>
              <w:rPr>
                <w:rFonts w:ascii="仿宋" w:hAnsi="仿宋" w:eastAsia="仿宋"/>
                <w:bCs/>
                <w:sz w:val="21"/>
                <w:szCs w:val="21"/>
              </w:rPr>
              <w:t>倡导精益求精，追求卓越</w:t>
            </w:r>
            <w:r>
              <w:rPr>
                <w:rFonts w:hint="eastAsia" w:ascii="仿宋" w:hAnsi="仿宋" w:eastAsia="仿宋"/>
                <w:bCs/>
                <w:sz w:val="21"/>
                <w:szCs w:val="21"/>
              </w:rPr>
              <w:t>：</w:t>
            </w:r>
            <w:r>
              <w:rPr>
                <w:rFonts w:ascii="仿宋" w:hAnsi="仿宋" w:eastAsia="仿宋"/>
                <w:bCs/>
                <w:sz w:val="21"/>
                <w:szCs w:val="21"/>
              </w:rPr>
              <w:t>鼓励人们在工作中精益求精，不断追求卓越，不断提高自己的综合素质</w:t>
            </w:r>
            <w:r>
              <w:rPr>
                <w:rFonts w:hint="eastAsia" w:ascii="仿宋" w:hAnsi="仿宋" w:eastAsia="仿宋"/>
                <w:bCs/>
                <w:sz w:val="21"/>
                <w:szCs w:val="21"/>
              </w:rPr>
              <w:t>；</w:t>
            </w:r>
            <w:r>
              <w:rPr>
                <w:rFonts w:ascii="仿宋" w:hAnsi="仿宋" w:eastAsia="仿宋"/>
                <w:bCs/>
                <w:sz w:val="21"/>
                <w:szCs w:val="21"/>
              </w:rPr>
              <w:t>强调团队协作，促进共同进步</w:t>
            </w:r>
            <w:r>
              <w:rPr>
                <w:rFonts w:hint="eastAsia" w:ascii="仿宋" w:hAnsi="仿宋" w:eastAsia="仿宋"/>
                <w:bCs/>
                <w:sz w:val="21"/>
                <w:szCs w:val="21"/>
              </w:rPr>
              <w:t>：</w:t>
            </w:r>
            <w:r>
              <w:rPr>
                <w:rFonts w:ascii="仿宋" w:hAnsi="仿宋" w:eastAsia="仿宋"/>
                <w:bCs/>
                <w:sz w:val="21"/>
                <w:szCs w:val="21"/>
              </w:rPr>
              <w:t>鼓励人们在团队中协作、互助，促进共同进步</w:t>
            </w:r>
            <w:r>
              <w:rPr>
                <w:rFonts w:hint="eastAsia" w:ascii="仿宋" w:hAnsi="仿宋" w:eastAsia="仿宋"/>
                <w:bCs/>
                <w:sz w:val="21"/>
                <w:szCs w:val="21"/>
              </w:rPr>
              <w:t>；</w:t>
            </w:r>
            <w:r>
              <w:rPr>
                <w:rFonts w:ascii="仿宋" w:hAnsi="仿宋" w:eastAsia="仿宋"/>
                <w:bCs/>
                <w:sz w:val="21"/>
                <w:szCs w:val="21"/>
              </w:rPr>
              <w:t>培养责任意识和担当精神</w:t>
            </w:r>
            <w:r>
              <w:rPr>
                <w:rFonts w:hint="eastAsia" w:ascii="仿宋" w:hAnsi="仿宋" w:eastAsia="仿宋"/>
                <w:bCs/>
                <w:sz w:val="21"/>
                <w:szCs w:val="21"/>
              </w:rPr>
              <w:t>：</w:t>
            </w:r>
            <w:r>
              <w:rPr>
                <w:rFonts w:ascii="仿宋" w:hAnsi="仿宋" w:eastAsia="仿宋"/>
                <w:bCs/>
                <w:sz w:val="21"/>
                <w:szCs w:val="21"/>
              </w:rPr>
              <w:t>鼓励人们在工作中履行责任，勇于担当，关注社会责任，积极参与社会建设。</w:t>
            </w:r>
          </w:p>
        </w:tc>
        <w:tc>
          <w:tcPr>
            <w:tcW w:w="1567" w:type="dxa"/>
            <w:vAlign w:val="center"/>
          </w:tcPr>
          <w:p w14:paraId="4D230126">
            <w:pPr>
              <w:pageBreakBefore w:val="0"/>
              <w:kinsoku/>
              <w:overflowPunct/>
              <w:topLinePunct w:val="0"/>
              <w:bidi w:val="0"/>
              <w:snapToGrid/>
              <w:spacing w:line="360" w:lineRule="exact"/>
              <w:jc w:val="center"/>
              <w:rPr>
                <w:rFonts w:ascii="仿宋" w:hAnsi="仿宋" w:eastAsia="仿宋"/>
                <w:sz w:val="21"/>
                <w:szCs w:val="21"/>
              </w:rPr>
            </w:pPr>
            <w:r>
              <w:rPr>
                <w:rFonts w:hint="eastAsia" w:ascii="仿宋" w:hAnsi="仿宋" w:eastAsia="仿宋"/>
                <w:bCs/>
                <w:sz w:val="21"/>
                <w:szCs w:val="21"/>
              </w:rPr>
              <w:t>18</w:t>
            </w:r>
          </w:p>
        </w:tc>
      </w:tr>
      <w:tr w14:paraId="66C8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29A031C1">
            <w:pPr>
              <w:pageBreakBefore w:val="0"/>
              <w:kinsoku/>
              <w:overflowPunct/>
              <w:topLinePunct w:val="0"/>
              <w:bidi w:val="0"/>
              <w:snapToGrid/>
              <w:spacing w:line="360" w:lineRule="exact"/>
              <w:ind w:firstLine="210" w:firstLineChars="100"/>
              <w:jc w:val="both"/>
              <w:rPr>
                <w:rFonts w:hint="eastAsia" w:ascii="仿宋" w:hAnsi="仿宋" w:eastAsia="仿宋" w:cs="宋体"/>
                <w:bCs/>
                <w:sz w:val="21"/>
                <w:szCs w:val="21"/>
                <w:lang w:val="en-US" w:eastAsia="zh-CN"/>
              </w:rPr>
            </w:pPr>
            <w:r>
              <w:rPr>
                <w:rFonts w:hint="eastAsia" w:ascii="仿宋" w:hAnsi="仿宋" w:eastAsia="仿宋" w:cs="宋体"/>
                <w:bCs/>
                <w:sz w:val="21"/>
                <w:szCs w:val="21"/>
                <w:lang w:val="en-US" w:eastAsia="zh-CN"/>
              </w:rPr>
              <w:t>6</w:t>
            </w:r>
          </w:p>
        </w:tc>
        <w:tc>
          <w:tcPr>
            <w:tcW w:w="1371" w:type="dxa"/>
            <w:vAlign w:val="center"/>
          </w:tcPr>
          <w:p w14:paraId="6F35EFEC">
            <w:pPr>
              <w:pageBreakBefore w:val="0"/>
              <w:kinsoku/>
              <w:overflowPunct/>
              <w:topLinePunct w:val="0"/>
              <w:bidi w:val="0"/>
              <w:snapToGrid/>
              <w:spacing w:line="360" w:lineRule="exact"/>
              <w:ind w:firstLine="210" w:firstLineChars="100"/>
              <w:jc w:val="both"/>
              <w:rPr>
                <w:rFonts w:hint="default" w:ascii="仿宋" w:hAnsi="仿宋" w:eastAsia="仿宋"/>
                <w:bCs/>
                <w:sz w:val="21"/>
                <w:szCs w:val="21"/>
                <w:lang w:val="en-US" w:eastAsia="zh-CN"/>
              </w:rPr>
            </w:pPr>
            <w:r>
              <w:rPr>
                <w:rFonts w:hint="eastAsia" w:ascii="仿宋" w:hAnsi="仿宋" w:eastAsia="仿宋"/>
                <w:bCs/>
                <w:sz w:val="21"/>
                <w:szCs w:val="21"/>
                <w:lang w:val="en-US" w:eastAsia="zh-CN"/>
              </w:rPr>
              <w:t>劳模精神</w:t>
            </w:r>
          </w:p>
        </w:tc>
        <w:tc>
          <w:tcPr>
            <w:tcW w:w="2065" w:type="dxa"/>
            <w:vAlign w:val="center"/>
          </w:tcPr>
          <w:p w14:paraId="2F5D6F79">
            <w:pPr>
              <w:pageBreakBefore w:val="0"/>
              <w:kinsoku/>
              <w:overflowPunct/>
              <w:topLinePunct w:val="0"/>
              <w:bidi w:val="0"/>
              <w:snapToGrid/>
              <w:spacing w:line="360" w:lineRule="exact"/>
              <w:ind w:firstLine="420"/>
              <w:rPr>
                <w:rFonts w:hint="eastAsia" w:ascii="仿宋" w:hAnsi="仿宋" w:eastAsia="仿宋"/>
                <w:bCs/>
                <w:sz w:val="21"/>
                <w:szCs w:val="21"/>
              </w:rPr>
            </w:pPr>
            <w:r>
              <w:rPr>
                <w:rFonts w:hint="eastAsia" w:ascii="仿宋" w:hAnsi="仿宋" w:cs="Times New Roman"/>
                <w:bCs/>
                <w:sz w:val="21"/>
                <w:szCs w:val="21"/>
                <w:lang w:val="en-US" w:eastAsia="zh-CN"/>
              </w:rPr>
              <w:t>旨在培养学生的劳模精神，包括勤奋、自律、责任心和团队合作等方面的品质；培养学生对劳动的尊重和珍惜，以及对劳动者的感激之情；激发学生的创新思维和积极进取的心态。</w:t>
            </w:r>
          </w:p>
        </w:tc>
        <w:tc>
          <w:tcPr>
            <w:tcW w:w="3017" w:type="dxa"/>
            <w:vAlign w:val="center"/>
          </w:tcPr>
          <w:p w14:paraId="2C3FE3E1">
            <w:pPr>
              <w:pageBreakBefore w:val="0"/>
              <w:kinsoku/>
              <w:overflowPunct/>
              <w:topLinePunct w:val="0"/>
              <w:bidi w:val="0"/>
              <w:snapToGrid/>
              <w:spacing w:line="360" w:lineRule="exact"/>
              <w:ind w:firstLine="420" w:firstLineChars="200"/>
              <w:rPr>
                <w:rFonts w:ascii="仿宋" w:hAnsi="仿宋" w:eastAsia="仿宋"/>
                <w:bCs/>
                <w:sz w:val="21"/>
                <w:szCs w:val="21"/>
              </w:rPr>
            </w:pPr>
            <w:r>
              <w:rPr>
                <w:rFonts w:hint="eastAsia" w:ascii="仿宋" w:hAnsi="仿宋" w:cs="Times New Roman"/>
                <w:bCs/>
                <w:sz w:val="21"/>
                <w:szCs w:val="21"/>
                <w:lang w:val="en-US" w:eastAsia="zh-CN"/>
              </w:rPr>
              <w:t>主要内容为理解劳模精神的定义和内涵，劳模精神的重要性及其在个人成长和社会发展中的作用，劳模精神的培养途径和方法以及劳模事迹的学习和借鉴。</w:t>
            </w:r>
          </w:p>
        </w:tc>
        <w:tc>
          <w:tcPr>
            <w:tcW w:w="1567" w:type="dxa"/>
            <w:vAlign w:val="center"/>
          </w:tcPr>
          <w:p w14:paraId="6CED1C57">
            <w:pPr>
              <w:pageBreakBefore w:val="0"/>
              <w:kinsoku/>
              <w:overflowPunct/>
              <w:topLinePunct w:val="0"/>
              <w:bidi w:val="0"/>
              <w:snapToGrid/>
              <w:spacing w:line="360" w:lineRule="exact"/>
              <w:ind w:firstLine="420" w:firstLineChars="200"/>
              <w:jc w:val="both"/>
              <w:rPr>
                <w:rFonts w:hint="default" w:ascii="仿宋" w:hAnsi="仿宋" w:eastAsia="仿宋"/>
                <w:bCs/>
                <w:sz w:val="21"/>
                <w:szCs w:val="21"/>
                <w:lang w:val="en-US" w:eastAsia="zh-CN"/>
              </w:rPr>
            </w:pPr>
            <w:r>
              <w:rPr>
                <w:rFonts w:hint="eastAsia" w:ascii="仿宋" w:hAnsi="仿宋" w:eastAsia="仿宋"/>
                <w:bCs/>
                <w:sz w:val="21"/>
                <w:szCs w:val="21"/>
                <w:lang w:val="en-US" w:eastAsia="zh-CN"/>
              </w:rPr>
              <w:t>18</w:t>
            </w:r>
          </w:p>
        </w:tc>
      </w:tr>
    </w:tbl>
    <w:p w14:paraId="263FB7E3">
      <w:pPr>
        <w:pageBreakBefore w:val="0"/>
        <w:numPr>
          <w:ilvl w:val="0"/>
          <w:numId w:val="0"/>
        </w:numPr>
        <w:kinsoku/>
        <w:overflowPunct/>
        <w:topLinePunct w:val="0"/>
        <w:bidi w:val="0"/>
        <w:snapToGrid/>
        <w:spacing w:line="360" w:lineRule="exact"/>
        <w:ind w:leftChars="0" w:firstLine="281" w:firstLineChars="100"/>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（二）专业（技能）课程</w:t>
      </w:r>
    </w:p>
    <w:p w14:paraId="58A5B367">
      <w:pPr>
        <w:pageBreakBefore w:val="0"/>
        <w:numPr>
          <w:ilvl w:val="0"/>
          <w:numId w:val="0"/>
        </w:numPr>
        <w:kinsoku/>
        <w:overflowPunct/>
        <w:topLinePunct w:val="0"/>
        <w:bidi w:val="0"/>
        <w:snapToGrid/>
        <w:spacing w:line="360" w:lineRule="exact"/>
        <w:ind w:leftChars="0" w:firstLine="500" w:firstLineChars="200"/>
        <w:rPr>
          <w:rFonts w:hint="eastAsia" w:ascii="仿宋" w:hAnsi="仿宋" w:eastAsia="仿宋" w:cs="仿宋"/>
          <w:i w:val="0"/>
          <w:iCs w:val="0"/>
          <w:caps w:val="0"/>
          <w:spacing w:val="5"/>
          <w:sz w:val="24"/>
          <w:szCs w:val="24"/>
          <w:shd w:val="clear" w:color="auto" w:fill="FFFFFF"/>
          <w:lang w:eastAsia="zh-CN"/>
        </w:rPr>
      </w:pPr>
      <w:r>
        <w:rPr>
          <w:rFonts w:ascii="仿宋" w:hAnsi="仿宋" w:eastAsia="仿宋" w:cs="仿宋"/>
          <w:i w:val="0"/>
          <w:iCs w:val="0"/>
          <w:caps w:val="0"/>
          <w:spacing w:val="5"/>
          <w:sz w:val="24"/>
          <w:szCs w:val="24"/>
          <w:shd w:val="clear" w:color="auto" w:fill="FFFFFF"/>
        </w:rPr>
        <w:t>专业技能课包括</w:t>
      </w:r>
      <w:r>
        <w:rPr>
          <w:rFonts w:hint="eastAsia" w:ascii="仿宋" w:hAnsi="仿宋" w:eastAsia="仿宋" w:cs="仿宋"/>
          <w:i w:val="0"/>
          <w:iCs w:val="0"/>
          <w:caps w:val="0"/>
          <w:spacing w:val="5"/>
          <w:sz w:val="24"/>
          <w:szCs w:val="24"/>
          <w:shd w:val="clear" w:color="auto" w:fill="FFFFFF"/>
          <w:lang w:val="en-US" w:eastAsia="zh-CN"/>
        </w:rPr>
        <w:t>专业基础课、</w:t>
      </w:r>
      <w:r>
        <w:rPr>
          <w:rFonts w:ascii="仿宋" w:hAnsi="仿宋" w:eastAsia="仿宋" w:cs="仿宋"/>
          <w:i w:val="0"/>
          <w:iCs w:val="0"/>
          <w:caps w:val="0"/>
          <w:spacing w:val="5"/>
          <w:sz w:val="24"/>
          <w:szCs w:val="24"/>
          <w:shd w:val="clear" w:color="auto" w:fill="FFFFFF"/>
        </w:rPr>
        <w:t>专业核心课</w:t>
      </w:r>
      <w:r>
        <w:rPr>
          <w:rFonts w:hint="eastAsia" w:ascii="仿宋" w:hAnsi="仿宋" w:eastAsia="仿宋" w:cs="仿宋"/>
          <w:i w:val="0"/>
          <w:iCs w:val="0"/>
          <w:caps w:val="0"/>
          <w:spacing w:val="5"/>
          <w:sz w:val="24"/>
          <w:szCs w:val="24"/>
          <w:shd w:val="clear" w:color="auto" w:fill="FFFFFF"/>
        </w:rPr>
        <w:t>和专业选修课</w:t>
      </w:r>
      <w:r>
        <w:rPr>
          <w:rFonts w:hint="eastAsia" w:ascii="仿宋" w:hAnsi="仿宋" w:eastAsia="仿宋" w:cs="仿宋"/>
          <w:i w:val="0"/>
          <w:iCs w:val="0"/>
          <w:caps w:val="0"/>
          <w:spacing w:val="5"/>
          <w:sz w:val="24"/>
          <w:szCs w:val="24"/>
          <w:shd w:val="clear" w:color="auto" w:fill="FFFFFF"/>
          <w:lang w:eastAsia="zh-CN"/>
        </w:rPr>
        <w:t>。</w:t>
      </w:r>
    </w:p>
    <w:p w14:paraId="106F7597">
      <w:pPr>
        <w:pageBreakBefore w:val="0"/>
        <w:numPr>
          <w:ilvl w:val="0"/>
          <w:numId w:val="0"/>
        </w:numPr>
        <w:kinsoku/>
        <w:overflowPunct/>
        <w:topLinePunct w:val="0"/>
        <w:bidi w:val="0"/>
        <w:snapToGrid/>
        <w:spacing w:line="360" w:lineRule="exact"/>
        <w:ind w:leftChars="0" w:firstLine="482" w:firstLineChars="200"/>
        <w:rPr>
          <w:rFonts w:hint="default" w:ascii="仿宋" w:hAnsi="仿宋" w:eastAsia="仿宋" w:cs="仿宋"/>
          <w:i w:val="0"/>
          <w:iCs w:val="0"/>
          <w:caps w:val="0"/>
          <w:spacing w:val="5"/>
          <w:sz w:val="24"/>
          <w:szCs w:val="24"/>
          <w:shd w:val="clear" w:color="auto" w:fill="FFFFFF"/>
          <w:lang w:val="en-US" w:eastAsia="zh-CN"/>
        </w:rPr>
      </w:pPr>
      <w:r>
        <w:rPr>
          <w:rFonts w:hint="eastAsia" w:ascii="仿宋" w:hAnsi="仿宋" w:eastAsia="仿宋" w:cs="仿宋"/>
          <w:b/>
          <w:sz w:val="24"/>
          <w:szCs w:val="24"/>
          <w:lang w:val="en-US" w:eastAsia="zh-CN"/>
        </w:rPr>
        <w:t>1.专业基础课</w:t>
      </w:r>
    </w:p>
    <w:tbl>
      <w:tblPr>
        <w:tblStyle w:val="17"/>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47"/>
        <w:gridCol w:w="2146"/>
        <w:gridCol w:w="2988"/>
        <w:gridCol w:w="1619"/>
      </w:tblGrid>
      <w:tr w14:paraId="1FA0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Align w:val="center"/>
          </w:tcPr>
          <w:p w14:paraId="610CAC03">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序号</w:t>
            </w:r>
          </w:p>
        </w:tc>
        <w:tc>
          <w:tcPr>
            <w:tcW w:w="1347" w:type="dxa"/>
            <w:vAlign w:val="center"/>
          </w:tcPr>
          <w:p w14:paraId="3659C0A7">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课程</w:t>
            </w:r>
          </w:p>
          <w:p w14:paraId="040289DE">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名称</w:t>
            </w:r>
          </w:p>
        </w:tc>
        <w:tc>
          <w:tcPr>
            <w:tcW w:w="2146" w:type="dxa"/>
            <w:vAlign w:val="center"/>
          </w:tcPr>
          <w:p w14:paraId="7AC6AFFF">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课程目标</w:t>
            </w:r>
          </w:p>
        </w:tc>
        <w:tc>
          <w:tcPr>
            <w:tcW w:w="2988" w:type="dxa"/>
            <w:vAlign w:val="center"/>
          </w:tcPr>
          <w:p w14:paraId="15940483">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主要内容和教学要求</w:t>
            </w:r>
          </w:p>
        </w:tc>
        <w:tc>
          <w:tcPr>
            <w:tcW w:w="1619" w:type="dxa"/>
            <w:vAlign w:val="center"/>
          </w:tcPr>
          <w:p w14:paraId="6CFBBAE3">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参考学时</w:t>
            </w:r>
          </w:p>
        </w:tc>
      </w:tr>
      <w:tr w14:paraId="3AF9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Align w:val="center"/>
          </w:tcPr>
          <w:p w14:paraId="5081D307">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rPr>
            </w:pPr>
            <w:r>
              <w:rPr>
                <w:rFonts w:hint="eastAsia" w:ascii="仿宋" w:hAnsi="仿宋" w:eastAsia="仿宋" w:cs="仿宋"/>
                <w:bCs/>
                <w:sz w:val="21"/>
                <w:szCs w:val="21"/>
              </w:rPr>
              <w:t>1</w:t>
            </w:r>
          </w:p>
        </w:tc>
        <w:tc>
          <w:tcPr>
            <w:tcW w:w="1347" w:type="dxa"/>
            <w:vAlign w:val="center"/>
          </w:tcPr>
          <w:p w14:paraId="44FDE1CC">
            <w:pPr>
              <w:pageBreakBefore w:val="0"/>
              <w:kinsoku/>
              <w:overflowPunct/>
              <w:topLinePunct w:val="0"/>
              <w:bidi w:val="0"/>
              <w:snapToGrid/>
              <w:spacing w:line="360" w:lineRule="exact"/>
              <w:ind w:firstLine="0" w:firstLineChars="0"/>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运动解剖学</w:t>
            </w:r>
          </w:p>
        </w:tc>
        <w:tc>
          <w:tcPr>
            <w:tcW w:w="2146" w:type="dxa"/>
            <w:vAlign w:val="top"/>
          </w:tcPr>
          <w:p w14:paraId="6AFB5B82">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rPr>
              <w:t>本课程是中等职业学校</w:t>
            </w:r>
            <w:r>
              <w:rPr>
                <w:rFonts w:hint="eastAsia" w:ascii="仿宋" w:hAnsi="仿宋" w:eastAsia="仿宋" w:cs="仿宋"/>
                <w:bCs/>
                <w:sz w:val="21"/>
                <w:szCs w:val="21"/>
                <w:lang w:val="en-US" w:eastAsia="zh-CN"/>
              </w:rPr>
              <w:t>运动训练</w:t>
            </w:r>
            <w:r>
              <w:rPr>
                <w:rFonts w:hint="eastAsia" w:ascii="仿宋" w:hAnsi="仿宋" w:eastAsia="仿宋" w:cs="仿宋"/>
                <w:bCs/>
                <w:sz w:val="21"/>
                <w:szCs w:val="21"/>
              </w:rPr>
              <w:t>专业的一门</w:t>
            </w:r>
            <w:r>
              <w:rPr>
                <w:rFonts w:hint="eastAsia" w:ascii="仿宋" w:hAnsi="仿宋" w:eastAsia="仿宋" w:cs="仿宋"/>
                <w:bCs/>
                <w:sz w:val="21"/>
                <w:szCs w:val="21"/>
                <w:lang w:val="en-US" w:eastAsia="zh-CN"/>
              </w:rPr>
              <w:t>基础课程，是培养学生运用运动解剖学的基本理论知识，去观察分析体育实践中的技术的能力，为学生学习后续课程及从事体育教学奠定解剖学基础。</w:t>
            </w:r>
          </w:p>
        </w:tc>
        <w:tc>
          <w:tcPr>
            <w:tcW w:w="2988" w:type="dxa"/>
            <w:vAlign w:val="center"/>
          </w:tcPr>
          <w:p w14:paraId="6BFD5DC2">
            <w:pPr>
              <w:pageBreakBefore w:val="0"/>
              <w:kinsoku/>
              <w:overflowPunct/>
              <w:topLinePunct w:val="0"/>
              <w:bidi w:val="0"/>
              <w:snapToGrid/>
              <w:spacing w:line="360" w:lineRule="exact"/>
              <w:ind w:firstLine="420"/>
              <w:rPr>
                <w:rFonts w:hint="eastAsia" w:ascii="仿宋" w:hAnsi="仿宋" w:eastAsia="仿宋" w:cs="仿宋"/>
                <w:bCs/>
                <w:sz w:val="21"/>
                <w:szCs w:val="21"/>
              </w:rPr>
            </w:pPr>
          </w:p>
          <w:p w14:paraId="3AA3640B">
            <w:pPr>
              <w:pageBreakBefore w:val="0"/>
              <w:kinsoku/>
              <w:overflowPunct/>
              <w:topLinePunct w:val="0"/>
              <w:bidi w:val="0"/>
              <w:snapToGrid/>
              <w:spacing w:line="360" w:lineRule="exact"/>
              <w:ind w:firstLine="420" w:firstLineChars="20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基本内容：人体形态测试方法、人体的生长发育。</w:t>
            </w:r>
          </w:p>
          <w:p w14:paraId="04EF7A5F">
            <w:pPr>
              <w:pageBreakBefore w:val="0"/>
              <w:kinsoku/>
              <w:overflowPunct/>
              <w:topLinePunct w:val="0"/>
              <w:bidi w:val="0"/>
              <w:snapToGrid/>
              <w:spacing w:line="360" w:lineRule="exact"/>
              <w:ind w:firstLine="420" w:firstLineChars="20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教学要求：掌握基本理论和知识、注重知识的科学性和基础性。</w:t>
            </w:r>
          </w:p>
        </w:tc>
        <w:tc>
          <w:tcPr>
            <w:tcW w:w="1619" w:type="dxa"/>
            <w:vAlign w:val="center"/>
          </w:tcPr>
          <w:p w14:paraId="0B0F672F">
            <w:pPr>
              <w:pageBreakBefore w:val="0"/>
              <w:kinsoku/>
              <w:overflowPunct/>
              <w:topLinePunct w:val="0"/>
              <w:bidi w:val="0"/>
              <w:snapToGrid/>
              <w:spacing w:line="360" w:lineRule="exact"/>
              <w:ind w:firstLine="630" w:firstLineChars="300"/>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180</w:t>
            </w:r>
          </w:p>
        </w:tc>
      </w:tr>
      <w:tr w14:paraId="67D6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Align w:val="center"/>
          </w:tcPr>
          <w:p w14:paraId="194E6CF8">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1347" w:type="dxa"/>
            <w:vAlign w:val="center"/>
          </w:tcPr>
          <w:p w14:paraId="10541ECF">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运动生理学</w:t>
            </w:r>
          </w:p>
        </w:tc>
        <w:tc>
          <w:tcPr>
            <w:tcW w:w="2146" w:type="dxa"/>
            <w:vAlign w:val="top"/>
          </w:tcPr>
          <w:p w14:paraId="499ECEB2">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rPr>
              <w:t>本课程是中等职业学校</w:t>
            </w:r>
            <w:r>
              <w:rPr>
                <w:rFonts w:hint="eastAsia" w:ascii="仿宋" w:hAnsi="仿宋" w:eastAsia="仿宋" w:cs="仿宋"/>
                <w:bCs/>
                <w:sz w:val="21"/>
                <w:szCs w:val="21"/>
                <w:lang w:val="en-US" w:eastAsia="zh-CN"/>
              </w:rPr>
              <w:t>运动训练</w:t>
            </w:r>
            <w:r>
              <w:rPr>
                <w:rFonts w:hint="eastAsia" w:ascii="仿宋" w:hAnsi="仿宋" w:eastAsia="仿宋" w:cs="仿宋"/>
                <w:bCs/>
                <w:sz w:val="21"/>
                <w:szCs w:val="21"/>
              </w:rPr>
              <w:t>专业的一门</w:t>
            </w:r>
            <w:r>
              <w:rPr>
                <w:rFonts w:hint="eastAsia" w:ascii="仿宋" w:hAnsi="仿宋" w:eastAsia="仿宋" w:cs="仿宋"/>
                <w:bCs/>
                <w:sz w:val="21"/>
                <w:szCs w:val="21"/>
                <w:lang w:val="en-US" w:eastAsia="zh-CN"/>
              </w:rPr>
              <w:t>基础课程，通过该课程的讲授，使学生了解和掌握人体生理活动发展变化的规律，并应用它去指导人们合理地从事体育锻炼和科学地进行体育教学或运动训练，最终提高学生的理论水平和实践能力，促进其他相关学科的学习。</w:t>
            </w:r>
          </w:p>
        </w:tc>
        <w:tc>
          <w:tcPr>
            <w:tcW w:w="2988" w:type="dxa"/>
            <w:vAlign w:val="center"/>
          </w:tcPr>
          <w:p w14:paraId="17268AC3">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基本内容：人体生理学基础、运动生理机能变化、运动训练的生理学原理、运动效果的生理学评价。</w:t>
            </w:r>
          </w:p>
          <w:p w14:paraId="015B2FFD">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教学要求：掌握理论教学与实践相结合、注重实践操作、案例分析、科学评价、启发式教学。</w:t>
            </w:r>
          </w:p>
        </w:tc>
        <w:tc>
          <w:tcPr>
            <w:tcW w:w="1619" w:type="dxa"/>
            <w:vAlign w:val="center"/>
          </w:tcPr>
          <w:p w14:paraId="1AF65512">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180</w:t>
            </w:r>
          </w:p>
        </w:tc>
      </w:tr>
      <w:tr w14:paraId="01C1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Align w:val="center"/>
          </w:tcPr>
          <w:p w14:paraId="2DAC1085">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0D44D2C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3A8E9FD0">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1347" w:type="dxa"/>
            <w:vAlign w:val="center"/>
          </w:tcPr>
          <w:p w14:paraId="7B86F43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0C63026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4BF65B72">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田径</w:t>
            </w:r>
          </w:p>
        </w:tc>
        <w:tc>
          <w:tcPr>
            <w:tcW w:w="2146" w:type="dxa"/>
            <w:vAlign w:val="top"/>
          </w:tcPr>
          <w:p w14:paraId="241F7823">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rPr>
              <w:t>本课程是中等职业学校</w:t>
            </w:r>
            <w:r>
              <w:rPr>
                <w:rFonts w:hint="eastAsia" w:ascii="仿宋" w:hAnsi="仿宋" w:eastAsia="仿宋" w:cs="仿宋"/>
                <w:bCs/>
                <w:sz w:val="21"/>
                <w:szCs w:val="21"/>
                <w:lang w:val="en-US" w:eastAsia="zh-CN"/>
              </w:rPr>
              <w:t>运动训练</w:t>
            </w:r>
            <w:r>
              <w:rPr>
                <w:rFonts w:hint="eastAsia" w:ascii="仿宋" w:hAnsi="仿宋" w:eastAsia="仿宋" w:cs="仿宋"/>
                <w:bCs/>
                <w:sz w:val="21"/>
                <w:szCs w:val="21"/>
              </w:rPr>
              <w:t>专业的一门</w:t>
            </w:r>
            <w:r>
              <w:rPr>
                <w:rFonts w:hint="eastAsia" w:ascii="仿宋" w:hAnsi="仿宋" w:eastAsia="仿宋" w:cs="仿宋"/>
                <w:bCs/>
                <w:sz w:val="21"/>
                <w:szCs w:val="21"/>
                <w:lang w:val="en-US" w:eastAsia="zh-CN"/>
              </w:rPr>
              <w:t>基础课程，本课程主要讲授田径运动的基本理论知识、技术、技能和竞赛规则，引导学生提高自身的身体素质。</w:t>
            </w:r>
          </w:p>
        </w:tc>
        <w:tc>
          <w:tcPr>
            <w:tcW w:w="2988" w:type="dxa"/>
            <w:vAlign w:val="center"/>
          </w:tcPr>
          <w:p w14:paraId="0CE5262D">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基本内容：挺身式跳远、背向滑步推铅球、田径竞赛裁判法及编排、身体素质。</w:t>
            </w:r>
          </w:p>
          <w:p w14:paraId="0EB6C0C0">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教学要求：</w:t>
            </w:r>
            <w:r>
              <w:rPr>
                <w:rFonts w:hint="eastAsia" w:ascii="仿宋" w:hAnsi="仿宋" w:eastAsia="仿宋" w:cs="仿宋"/>
                <w:bCs/>
                <w:sz w:val="21"/>
                <w:szCs w:val="21"/>
              </w:rPr>
              <w:t>掌握</w:t>
            </w:r>
            <w:r>
              <w:rPr>
                <w:rFonts w:hint="eastAsia" w:ascii="仿宋" w:hAnsi="仿宋" w:eastAsia="仿宋" w:cs="仿宋"/>
                <w:bCs/>
                <w:sz w:val="21"/>
                <w:szCs w:val="21"/>
                <w:lang w:val="en-US" w:eastAsia="zh-CN"/>
              </w:rPr>
              <w:t>田径教学、训练和实践，培养学生具有较深的分析问题的技能和解决问题的能力，并有一定的分析问题和解决问题的方法。</w:t>
            </w:r>
          </w:p>
        </w:tc>
        <w:tc>
          <w:tcPr>
            <w:tcW w:w="1619" w:type="dxa"/>
            <w:vAlign w:val="center"/>
          </w:tcPr>
          <w:p w14:paraId="2A0FDCD3">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27EA4876">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46C1E315">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108</w:t>
            </w:r>
          </w:p>
        </w:tc>
      </w:tr>
      <w:tr w14:paraId="1DDA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Align w:val="center"/>
          </w:tcPr>
          <w:p w14:paraId="69F005D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74B1BF90">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rPr>
            </w:pPr>
          </w:p>
          <w:p w14:paraId="218CE9C5">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rPr>
            </w:pPr>
          </w:p>
          <w:p w14:paraId="5B8BD9CA">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rPr>
            </w:pPr>
          </w:p>
          <w:p w14:paraId="43258D2E">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rPr>
            </w:pPr>
          </w:p>
          <w:p w14:paraId="3E503546">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rPr>
            </w:pPr>
          </w:p>
          <w:p w14:paraId="431FEE7A">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rPr>
            </w:pPr>
          </w:p>
          <w:p w14:paraId="52D2949D">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rPr>
            </w:pPr>
            <w:r>
              <w:rPr>
                <w:rFonts w:hint="eastAsia" w:ascii="仿宋" w:hAnsi="仿宋" w:eastAsia="仿宋" w:cs="仿宋"/>
                <w:bCs/>
                <w:sz w:val="21"/>
                <w:szCs w:val="21"/>
              </w:rPr>
              <w:t>4</w:t>
            </w:r>
          </w:p>
        </w:tc>
        <w:tc>
          <w:tcPr>
            <w:tcW w:w="1347" w:type="dxa"/>
            <w:vAlign w:val="center"/>
          </w:tcPr>
          <w:p w14:paraId="2FA9F66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4BBA5122">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lang w:val="en-US" w:eastAsia="zh-CN"/>
              </w:rPr>
            </w:pPr>
          </w:p>
          <w:p w14:paraId="00EBA181">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lang w:val="en-US" w:eastAsia="zh-CN"/>
              </w:rPr>
            </w:pPr>
          </w:p>
          <w:p w14:paraId="549551D3">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lang w:val="en-US" w:eastAsia="zh-CN"/>
              </w:rPr>
            </w:pPr>
          </w:p>
          <w:p w14:paraId="6F5F8582">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lang w:val="en-US" w:eastAsia="zh-CN"/>
              </w:rPr>
            </w:pPr>
          </w:p>
          <w:p w14:paraId="729BEE7F">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lang w:val="en-US" w:eastAsia="zh-CN"/>
              </w:rPr>
            </w:pPr>
          </w:p>
          <w:p w14:paraId="77818DC2">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lang w:val="en-US" w:eastAsia="zh-CN"/>
              </w:rPr>
            </w:pPr>
          </w:p>
          <w:p w14:paraId="1CA20688">
            <w:pPr>
              <w:pageBreakBefore w:val="0"/>
              <w:kinsoku/>
              <w:overflowPunct/>
              <w:topLinePunct w:val="0"/>
              <w:bidi w:val="0"/>
              <w:snapToGrid/>
              <w:spacing w:line="360" w:lineRule="exact"/>
              <w:ind w:firstLine="210" w:firstLineChars="100"/>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基础体操</w:t>
            </w:r>
          </w:p>
        </w:tc>
        <w:tc>
          <w:tcPr>
            <w:tcW w:w="2146" w:type="dxa"/>
            <w:vAlign w:val="top"/>
          </w:tcPr>
          <w:p w14:paraId="120C1A12">
            <w:pPr>
              <w:pageBreakBefore w:val="0"/>
              <w:kinsoku/>
              <w:overflowPunct/>
              <w:topLinePunct w:val="0"/>
              <w:bidi w:val="0"/>
              <w:snapToGrid/>
              <w:spacing w:line="360" w:lineRule="exact"/>
              <w:ind w:firstLine="420"/>
              <w:rPr>
                <w:rFonts w:hint="eastAsia" w:ascii="仿宋" w:hAnsi="仿宋" w:eastAsia="仿宋" w:cs="仿宋"/>
                <w:bCs/>
                <w:sz w:val="21"/>
                <w:szCs w:val="21"/>
                <w:lang w:val="en-US" w:eastAsia="zh-CN"/>
              </w:rPr>
            </w:pPr>
            <w:r>
              <w:rPr>
                <w:rFonts w:hint="eastAsia" w:ascii="仿宋" w:hAnsi="仿宋" w:eastAsia="仿宋" w:cs="仿宋"/>
                <w:bCs/>
                <w:sz w:val="21"/>
                <w:szCs w:val="21"/>
              </w:rPr>
              <w:t>本课程是中等职业学校</w:t>
            </w:r>
            <w:r>
              <w:rPr>
                <w:rFonts w:hint="eastAsia" w:ascii="仿宋" w:hAnsi="仿宋" w:eastAsia="仿宋" w:cs="仿宋"/>
                <w:bCs/>
                <w:sz w:val="21"/>
                <w:szCs w:val="21"/>
                <w:lang w:val="en-US" w:eastAsia="zh-CN"/>
              </w:rPr>
              <w:t>运动训练</w:t>
            </w:r>
            <w:r>
              <w:rPr>
                <w:rFonts w:hint="eastAsia" w:ascii="仿宋" w:hAnsi="仿宋" w:eastAsia="仿宋" w:cs="仿宋"/>
                <w:bCs/>
                <w:sz w:val="21"/>
                <w:szCs w:val="21"/>
              </w:rPr>
              <w:t>的一门</w:t>
            </w:r>
            <w:r>
              <w:rPr>
                <w:rFonts w:hint="eastAsia" w:ascii="仿宋" w:hAnsi="仿宋" w:eastAsia="仿宋" w:cs="仿宋"/>
                <w:bCs/>
                <w:sz w:val="21"/>
                <w:szCs w:val="21"/>
                <w:lang w:val="en-US" w:eastAsia="zh-CN"/>
              </w:rPr>
              <w:t>基础</w:t>
            </w:r>
            <w:r>
              <w:rPr>
                <w:rFonts w:hint="eastAsia" w:ascii="仿宋" w:hAnsi="仿宋" w:eastAsia="仿宋" w:cs="仿宋"/>
                <w:bCs/>
                <w:sz w:val="21"/>
                <w:szCs w:val="21"/>
              </w:rPr>
              <w:t>课程</w:t>
            </w:r>
            <w:r>
              <w:rPr>
                <w:rFonts w:hint="eastAsia" w:ascii="仿宋" w:hAnsi="仿宋" w:eastAsia="仿宋" w:cs="仿宋"/>
                <w:bCs/>
                <w:sz w:val="21"/>
                <w:szCs w:val="21"/>
                <w:lang w:eastAsia="zh-CN"/>
              </w:rPr>
              <w:t>，是培养学生掌握体操教学、训练和竞赛的理论与方法，强化学生专业技能，使学生能够复述体操的基本知识，初步具备运用体操的基本技术动作和基础协同配合方法的能力。同时，课程还旨在培养学生的体育道德意识和行为规范，表现出吃苦耐劳、顽强拼搏、团结协作的精神，具有规则意识、责任意识和集体荣誉感。</w:t>
            </w:r>
          </w:p>
        </w:tc>
        <w:tc>
          <w:tcPr>
            <w:tcW w:w="2988" w:type="dxa"/>
            <w:vAlign w:val="center"/>
          </w:tcPr>
          <w:p w14:paraId="36F253AF">
            <w:pPr>
              <w:pageBreakBefore w:val="0"/>
              <w:kinsoku/>
              <w:overflowPunct/>
              <w:topLinePunct w:val="0"/>
              <w:bidi w:val="0"/>
              <w:snapToGrid/>
              <w:spacing w:line="360" w:lineRule="exact"/>
              <w:ind w:firstLine="420" w:firstLineChars="20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基本内容：体操运动概述、体操术语、体操动作的创编、体操保护与帮助、体操健身指导理论与方法、队形队列。</w:t>
            </w:r>
          </w:p>
          <w:p w14:paraId="238A9C0E">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教学要求：通过讲解、示范、保护与帮助及教法手段的考核，提高学生的技术动作掌握程度和教学质量。</w:t>
            </w:r>
          </w:p>
        </w:tc>
        <w:tc>
          <w:tcPr>
            <w:tcW w:w="1619" w:type="dxa"/>
            <w:vAlign w:val="center"/>
          </w:tcPr>
          <w:p w14:paraId="75B18D4D">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0CF58D8C">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41DD742B">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lang w:val="en-US" w:eastAsia="zh-CN"/>
              </w:rPr>
            </w:pPr>
          </w:p>
          <w:p w14:paraId="6419C453">
            <w:pPr>
              <w:pageBreakBefore w:val="0"/>
              <w:kinsoku/>
              <w:overflowPunct/>
              <w:topLinePunct w:val="0"/>
              <w:bidi w:val="0"/>
              <w:snapToGrid/>
              <w:spacing w:line="360" w:lineRule="exact"/>
              <w:ind w:firstLine="210" w:firstLineChars="100"/>
              <w:jc w:val="both"/>
              <w:rPr>
                <w:rFonts w:hint="eastAsia" w:ascii="仿宋" w:hAnsi="仿宋" w:eastAsia="仿宋" w:cs="仿宋"/>
                <w:bCs/>
                <w:sz w:val="21"/>
                <w:szCs w:val="21"/>
                <w:lang w:val="en-US" w:eastAsia="zh-CN"/>
              </w:rPr>
            </w:pPr>
          </w:p>
          <w:p w14:paraId="62E66201">
            <w:pPr>
              <w:pageBreakBefore w:val="0"/>
              <w:kinsoku/>
              <w:overflowPunct/>
              <w:topLinePunct w:val="0"/>
              <w:bidi w:val="0"/>
              <w:snapToGrid/>
              <w:spacing w:line="360" w:lineRule="exact"/>
              <w:ind w:firstLine="840" w:firstLineChars="400"/>
              <w:jc w:val="both"/>
              <w:rPr>
                <w:rFonts w:hint="eastAsia" w:ascii="仿宋" w:hAnsi="仿宋" w:eastAsia="仿宋" w:cs="仿宋"/>
                <w:bCs/>
                <w:sz w:val="21"/>
                <w:szCs w:val="21"/>
                <w:lang w:val="en-US" w:eastAsia="zh-CN"/>
              </w:rPr>
            </w:pPr>
          </w:p>
          <w:p w14:paraId="6C8A9246">
            <w:pPr>
              <w:pageBreakBefore w:val="0"/>
              <w:kinsoku/>
              <w:overflowPunct/>
              <w:topLinePunct w:val="0"/>
              <w:bidi w:val="0"/>
              <w:snapToGrid/>
              <w:spacing w:line="360" w:lineRule="exact"/>
              <w:ind w:firstLine="840" w:firstLineChars="400"/>
              <w:jc w:val="both"/>
              <w:rPr>
                <w:rFonts w:hint="eastAsia" w:ascii="仿宋" w:hAnsi="仿宋" w:eastAsia="仿宋" w:cs="仿宋"/>
                <w:bCs/>
                <w:sz w:val="21"/>
                <w:szCs w:val="21"/>
                <w:lang w:val="en-US" w:eastAsia="zh-CN"/>
              </w:rPr>
            </w:pPr>
          </w:p>
          <w:p w14:paraId="60CDF7EF">
            <w:pPr>
              <w:pageBreakBefore w:val="0"/>
              <w:kinsoku/>
              <w:overflowPunct/>
              <w:topLinePunct w:val="0"/>
              <w:bidi w:val="0"/>
              <w:snapToGrid/>
              <w:spacing w:line="360" w:lineRule="exact"/>
              <w:ind w:firstLine="840" w:firstLineChars="400"/>
              <w:jc w:val="both"/>
              <w:rPr>
                <w:rFonts w:hint="eastAsia" w:ascii="仿宋" w:hAnsi="仿宋" w:eastAsia="仿宋" w:cs="仿宋"/>
                <w:bCs/>
                <w:sz w:val="21"/>
                <w:szCs w:val="21"/>
                <w:lang w:val="en-US" w:eastAsia="zh-CN"/>
              </w:rPr>
            </w:pPr>
          </w:p>
          <w:p w14:paraId="472B2662">
            <w:pPr>
              <w:pageBreakBefore w:val="0"/>
              <w:kinsoku/>
              <w:overflowPunct/>
              <w:topLinePunct w:val="0"/>
              <w:bidi w:val="0"/>
              <w:snapToGrid/>
              <w:spacing w:line="360" w:lineRule="exact"/>
              <w:ind w:firstLine="840" w:firstLineChars="400"/>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72</w:t>
            </w:r>
          </w:p>
        </w:tc>
      </w:tr>
      <w:tr w14:paraId="60C2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Align w:val="center"/>
          </w:tcPr>
          <w:p w14:paraId="23FCDBAA">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w:t>
            </w:r>
          </w:p>
        </w:tc>
        <w:tc>
          <w:tcPr>
            <w:tcW w:w="1347" w:type="dxa"/>
            <w:vAlign w:val="center"/>
          </w:tcPr>
          <w:p w14:paraId="25BF1E7F">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color w:val="000000"/>
                <w:sz w:val="21"/>
                <w:szCs w:val="21"/>
                <w:vertAlign w:val="baseline"/>
                <w:lang w:val="en-US" w:eastAsia="zh-CN"/>
              </w:rPr>
              <w:t>运动损伤与防护</w:t>
            </w:r>
          </w:p>
        </w:tc>
        <w:tc>
          <w:tcPr>
            <w:tcW w:w="2146" w:type="dxa"/>
            <w:shd w:val="clear" w:color="auto" w:fill="auto"/>
            <w:vAlign w:val="top"/>
          </w:tcPr>
          <w:p w14:paraId="5E348991">
            <w:pPr>
              <w:pageBreakBefore w:val="0"/>
              <w:kinsoku/>
              <w:overflowPunct/>
              <w:topLinePunct w:val="0"/>
              <w:bidi w:val="0"/>
              <w:snapToGrid/>
              <w:spacing w:line="360" w:lineRule="exact"/>
              <w:rPr>
                <w:rFonts w:hint="eastAsia" w:ascii="仿宋" w:hAnsi="仿宋" w:eastAsia="仿宋" w:cs="仿宋"/>
                <w:bCs/>
                <w:kern w:val="2"/>
                <w:sz w:val="21"/>
                <w:szCs w:val="21"/>
                <w:vertAlign w:val="baseline"/>
                <w:lang w:val="en-US" w:eastAsia="zh-CN" w:bidi="ar-SA"/>
              </w:rPr>
            </w:pPr>
            <w:r>
              <w:rPr>
                <w:rFonts w:hint="eastAsia" w:ascii="仿宋" w:hAnsi="仿宋" w:eastAsia="仿宋" w:cs="仿宋"/>
                <w:sz w:val="21"/>
                <w:szCs w:val="21"/>
                <w:lang w:val="en-US" w:eastAsia="zh-CN"/>
              </w:rPr>
              <w:t xml:space="preserve">  </w:t>
            </w:r>
            <w:r>
              <w:rPr>
                <w:rFonts w:hint="eastAsia" w:ascii="仿宋" w:hAnsi="仿宋" w:eastAsia="仿宋" w:cs="仿宋"/>
                <w:bCs/>
                <w:sz w:val="21"/>
                <w:szCs w:val="21"/>
                <w:vertAlign w:val="baseline"/>
                <w:lang w:val="en-US" w:eastAsia="zh-CN"/>
              </w:rPr>
              <w:t>了解并掌握运动损伤与防护的概念和重要性、运动损伤与防护的基本原则和流程、运动损伤管理的关键要素和方法、培养学生的组织和防护能力，提高赛事筹备和执行能力。</w:t>
            </w:r>
          </w:p>
        </w:tc>
        <w:tc>
          <w:tcPr>
            <w:tcW w:w="2988" w:type="dxa"/>
            <w:shd w:val="clear" w:color="auto" w:fill="auto"/>
            <w:vAlign w:val="top"/>
          </w:tcPr>
          <w:p w14:paraId="75B5163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基本内容：运动损伤与防护的概念和重要性、运动损伤的特点、运动损伤与防护的关键要素和方法。</w:t>
            </w:r>
          </w:p>
          <w:p w14:paraId="1436380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kern w:val="2"/>
                <w:sz w:val="21"/>
                <w:szCs w:val="21"/>
                <w:vertAlign w:val="baseline"/>
                <w:lang w:val="en-US" w:eastAsia="zh-CN" w:bidi="ar-SA"/>
              </w:rPr>
            </w:pPr>
            <w:r>
              <w:rPr>
                <w:rFonts w:hint="eastAsia" w:ascii="仿宋" w:hAnsi="仿宋" w:eastAsia="仿宋" w:cs="仿宋"/>
                <w:bCs/>
                <w:sz w:val="21"/>
                <w:szCs w:val="21"/>
                <w:vertAlign w:val="baseline"/>
                <w:lang w:val="en-US" w:eastAsia="zh-CN"/>
              </w:rPr>
              <w:t>教学要求：通过讲解、案例分析、小组讨论、实践操作掌握运动损伤与防护的理论知识及实践方法。</w:t>
            </w:r>
          </w:p>
        </w:tc>
        <w:tc>
          <w:tcPr>
            <w:tcW w:w="1619" w:type="dxa"/>
            <w:vAlign w:val="center"/>
          </w:tcPr>
          <w:p w14:paraId="2BABBA70">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36</w:t>
            </w:r>
          </w:p>
        </w:tc>
      </w:tr>
    </w:tbl>
    <w:p w14:paraId="646C6A56">
      <w:pPr>
        <w:pageBreakBefore w:val="0"/>
        <w:numPr>
          <w:ilvl w:val="0"/>
          <w:numId w:val="0"/>
        </w:numPr>
        <w:kinsoku/>
        <w:overflowPunct/>
        <w:topLinePunct w:val="0"/>
        <w:bidi w:val="0"/>
        <w:snapToGrid/>
        <w:spacing w:line="360" w:lineRule="exact"/>
        <w:ind w:firstLine="482" w:firstLineChars="200"/>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2.专业核心课</w:t>
      </w:r>
    </w:p>
    <w:tbl>
      <w:tblPr>
        <w:tblStyle w:val="18"/>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50"/>
        <w:gridCol w:w="2118"/>
        <w:gridCol w:w="2988"/>
        <w:gridCol w:w="1604"/>
      </w:tblGrid>
      <w:tr w14:paraId="34A9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top"/>
          </w:tcPr>
          <w:p w14:paraId="7ADEFC41">
            <w:pPr>
              <w:keepNext w:val="0"/>
              <w:keepLines w:val="0"/>
              <w:pageBreakBefore w:val="0"/>
              <w:kinsoku/>
              <w:wordWrap/>
              <w:overflowPunct/>
              <w:topLinePunct w:val="0"/>
              <w:autoSpaceDE/>
              <w:autoSpaceDN/>
              <w:bidi w:val="0"/>
              <w:adjustRightInd/>
              <w:snapToGrid/>
              <w:spacing w:line="360" w:lineRule="exact"/>
              <w:ind w:firstLine="211" w:firstLineChars="100"/>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序号</w:t>
            </w:r>
          </w:p>
        </w:tc>
        <w:tc>
          <w:tcPr>
            <w:tcW w:w="1350" w:type="dxa"/>
            <w:vAlign w:val="top"/>
          </w:tcPr>
          <w:p w14:paraId="72C2855B">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课程名称</w:t>
            </w:r>
          </w:p>
        </w:tc>
        <w:tc>
          <w:tcPr>
            <w:tcW w:w="2118" w:type="dxa"/>
            <w:vAlign w:val="top"/>
          </w:tcPr>
          <w:p w14:paraId="64FFC3EF">
            <w:pPr>
              <w:keepNext w:val="0"/>
              <w:keepLines w:val="0"/>
              <w:pageBreakBefore w:val="0"/>
              <w:kinsoku/>
              <w:wordWrap/>
              <w:overflowPunct/>
              <w:topLinePunct w:val="0"/>
              <w:autoSpaceDE/>
              <w:autoSpaceDN/>
              <w:bidi w:val="0"/>
              <w:adjustRightInd/>
              <w:snapToGrid/>
              <w:spacing w:line="360" w:lineRule="exact"/>
              <w:ind w:firstLine="632" w:firstLineChars="300"/>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课程目标</w:t>
            </w:r>
          </w:p>
        </w:tc>
        <w:tc>
          <w:tcPr>
            <w:tcW w:w="2988" w:type="dxa"/>
            <w:vAlign w:val="top"/>
          </w:tcPr>
          <w:p w14:paraId="5560D999">
            <w:pPr>
              <w:keepNext w:val="0"/>
              <w:keepLines w:val="0"/>
              <w:pageBreakBefore w:val="0"/>
              <w:kinsoku/>
              <w:wordWrap/>
              <w:overflowPunct/>
              <w:topLinePunct w:val="0"/>
              <w:autoSpaceDE/>
              <w:autoSpaceDN/>
              <w:bidi w:val="0"/>
              <w:adjustRightInd/>
              <w:snapToGrid/>
              <w:spacing w:line="360" w:lineRule="exact"/>
              <w:ind w:firstLine="211" w:firstLineChars="100"/>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主要内容和教学要求</w:t>
            </w:r>
          </w:p>
        </w:tc>
        <w:tc>
          <w:tcPr>
            <w:tcW w:w="1604" w:type="dxa"/>
            <w:vAlign w:val="top"/>
          </w:tcPr>
          <w:p w14:paraId="0D7F7C8F">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参考</w:t>
            </w:r>
          </w:p>
          <w:p w14:paraId="0843F0EB">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val="en-US" w:eastAsia="zh-CN"/>
              </w:rPr>
              <w:t>学时</w:t>
            </w:r>
          </w:p>
        </w:tc>
      </w:tr>
      <w:tr w14:paraId="7D41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43" w:type="dxa"/>
            <w:vAlign w:val="top"/>
          </w:tcPr>
          <w:p w14:paraId="2AA62B7F">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038B00E8">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26518B19">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4E1427D9">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40DE8AA6">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46A6B791">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2E882013">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1</w:t>
            </w:r>
          </w:p>
        </w:tc>
        <w:tc>
          <w:tcPr>
            <w:tcW w:w="1350" w:type="dxa"/>
            <w:vAlign w:val="top"/>
          </w:tcPr>
          <w:p w14:paraId="5A4F6BE6">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5E1A3742">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45B395F">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55AB28BB">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2D27F72B">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83DE051">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37FCCFCF">
            <w:pPr>
              <w:keepNext w:val="0"/>
              <w:keepLines w:val="0"/>
              <w:pageBreakBefore w:val="0"/>
              <w:kinsoku/>
              <w:wordWrap/>
              <w:overflowPunct/>
              <w:topLinePunct w:val="0"/>
              <w:autoSpaceDE/>
              <w:autoSpaceDN/>
              <w:bidi w:val="0"/>
              <w:adjustRightInd/>
              <w:snapToGrid/>
              <w:spacing w:line="360" w:lineRule="exact"/>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学前心理学</w:t>
            </w:r>
          </w:p>
        </w:tc>
        <w:tc>
          <w:tcPr>
            <w:tcW w:w="2118" w:type="dxa"/>
            <w:vAlign w:val="top"/>
          </w:tcPr>
          <w:p w14:paraId="050533B2">
            <w:pPr>
              <w:keepNext w:val="0"/>
              <w:keepLines w:val="0"/>
              <w:pageBreakBefore w:val="0"/>
              <w:kinsoku/>
              <w:wordWrap/>
              <w:overflowPunct/>
              <w:topLinePunct w:val="0"/>
              <w:autoSpaceDE/>
              <w:autoSpaceDN/>
              <w:bidi w:val="0"/>
              <w:adjustRightInd/>
              <w:snapToGrid/>
              <w:spacing w:line="360" w:lineRule="exact"/>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学前心理学旨在掌握儿童认知发展的基本理论和规律：包括感知运动、符号思维、记忆、想象等认知过程的发展、了解儿童情感和社会性发展的特点、探讨依恋、同伴关系、道德发展等情感和社会性发展的关键因素、学会运用儿童心理学的基本原理和方法。</w:t>
            </w:r>
          </w:p>
        </w:tc>
        <w:tc>
          <w:tcPr>
            <w:tcW w:w="2988" w:type="dxa"/>
            <w:vAlign w:val="top"/>
          </w:tcPr>
          <w:p w14:paraId="1D2212A2">
            <w:pPr>
              <w:keepNext w:val="0"/>
              <w:keepLines w:val="0"/>
              <w:pageBreakBefore w:val="0"/>
              <w:kinsoku/>
              <w:wordWrap/>
              <w:overflowPunct/>
              <w:topLinePunct w:val="0"/>
              <w:autoSpaceDE/>
              <w:autoSpaceDN/>
              <w:bidi w:val="0"/>
              <w:adjustRightInd/>
              <w:snapToGrid/>
              <w:spacing w:line="360" w:lineRule="exact"/>
              <w:ind w:firstLine="210" w:firstLineChars="100"/>
              <w:jc w:val="left"/>
              <w:rPr>
                <w:rFonts w:hint="eastAsia"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主要内容：</w:t>
            </w:r>
            <w:r>
              <w:rPr>
                <w:rFonts w:hint="default" w:ascii="仿宋" w:hAnsi="仿宋" w:eastAsia="仿宋" w:cs="仿宋"/>
                <w:bCs/>
                <w:sz w:val="21"/>
                <w:szCs w:val="21"/>
                <w:vertAlign w:val="baseline"/>
                <w:lang w:val="en-US" w:eastAsia="zh-CN"/>
              </w:rPr>
              <w:t>儿童认知发展</w:t>
            </w:r>
            <w:r>
              <w:rPr>
                <w:rFonts w:hint="eastAsia" w:ascii="仿宋" w:hAnsi="仿宋" w:eastAsia="仿宋" w:cs="仿宋"/>
                <w:bCs/>
                <w:sz w:val="21"/>
                <w:szCs w:val="21"/>
                <w:vertAlign w:val="baseline"/>
                <w:lang w:val="en-US" w:eastAsia="zh-CN"/>
              </w:rPr>
              <w:t>、</w:t>
            </w:r>
            <w:r>
              <w:rPr>
                <w:rFonts w:hint="default" w:ascii="仿宋" w:hAnsi="仿宋" w:eastAsia="仿宋" w:cs="仿宋"/>
                <w:bCs/>
                <w:sz w:val="21"/>
                <w:szCs w:val="21"/>
                <w:vertAlign w:val="baseline"/>
                <w:lang w:val="en-US" w:eastAsia="zh-CN"/>
              </w:rPr>
              <w:t>感知运动发展</w:t>
            </w:r>
            <w:r>
              <w:rPr>
                <w:rFonts w:hint="eastAsia" w:ascii="仿宋" w:hAnsi="仿宋" w:eastAsia="仿宋" w:cs="仿宋"/>
                <w:bCs/>
                <w:sz w:val="21"/>
                <w:szCs w:val="21"/>
                <w:vertAlign w:val="baseline"/>
                <w:lang w:val="en-US" w:eastAsia="zh-CN"/>
              </w:rPr>
              <w:t>、</w:t>
            </w:r>
            <w:r>
              <w:rPr>
                <w:rFonts w:hint="default" w:ascii="仿宋" w:hAnsi="仿宋" w:eastAsia="仿宋" w:cs="仿宋"/>
                <w:bCs/>
                <w:sz w:val="21"/>
                <w:szCs w:val="21"/>
                <w:vertAlign w:val="baseline"/>
                <w:lang w:val="en-US" w:eastAsia="zh-CN"/>
              </w:rPr>
              <w:t>儿童情感和社会性发展</w:t>
            </w:r>
            <w:r>
              <w:rPr>
                <w:rFonts w:hint="eastAsia" w:ascii="仿宋" w:hAnsi="仿宋" w:eastAsia="仿宋" w:cs="仿宋"/>
                <w:bCs/>
                <w:sz w:val="21"/>
                <w:szCs w:val="21"/>
                <w:vertAlign w:val="baseline"/>
                <w:lang w:val="en-US" w:eastAsia="zh-CN"/>
              </w:rPr>
              <w:t>、</w:t>
            </w:r>
            <w:r>
              <w:rPr>
                <w:rFonts w:hint="default" w:ascii="仿宋" w:hAnsi="仿宋" w:eastAsia="仿宋" w:cs="仿宋"/>
                <w:bCs/>
                <w:sz w:val="21"/>
                <w:szCs w:val="21"/>
                <w:vertAlign w:val="baseline"/>
                <w:lang w:val="en-US" w:eastAsia="zh-CN"/>
              </w:rPr>
              <w:t>儿童语言发展</w:t>
            </w:r>
            <w:r>
              <w:rPr>
                <w:rFonts w:hint="eastAsia" w:ascii="仿宋" w:hAnsi="仿宋" w:eastAsia="仿宋" w:cs="仿宋"/>
                <w:bCs/>
                <w:sz w:val="21"/>
                <w:szCs w:val="21"/>
                <w:vertAlign w:val="baseline"/>
                <w:lang w:val="en-US" w:eastAsia="zh-CN"/>
              </w:rPr>
              <w:t>、</w:t>
            </w:r>
            <w:r>
              <w:rPr>
                <w:rFonts w:hint="default" w:ascii="仿宋" w:hAnsi="仿宋" w:eastAsia="仿宋" w:cs="仿宋"/>
                <w:bCs/>
                <w:sz w:val="21"/>
                <w:szCs w:val="21"/>
                <w:vertAlign w:val="baseline"/>
                <w:lang w:val="en-US" w:eastAsia="zh-CN"/>
              </w:rPr>
              <w:t>儿童行为问题</w:t>
            </w:r>
            <w:r>
              <w:rPr>
                <w:rFonts w:hint="eastAsia" w:ascii="仿宋" w:hAnsi="仿宋" w:eastAsia="仿宋" w:cs="仿宋"/>
                <w:bCs/>
                <w:sz w:val="21"/>
                <w:szCs w:val="21"/>
                <w:vertAlign w:val="baseline"/>
                <w:lang w:val="en-US" w:eastAsia="zh-CN"/>
              </w:rPr>
              <w:t>、</w:t>
            </w:r>
            <w:r>
              <w:rPr>
                <w:rFonts w:hint="default" w:ascii="仿宋" w:hAnsi="仿宋" w:eastAsia="仿宋" w:cs="仿宋"/>
                <w:bCs/>
                <w:sz w:val="21"/>
                <w:szCs w:val="21"/>
                <w:vertAlign w:val="baseline"/>
                <w:lang w:val="en-US" w:eastAsia="zh-CN"/>
              </w:rPr>
              <w:t>儿童教育方法和技巧</w:t>
            </w:r>
            <w:r>
              <w:rPr>
                <w:rFonts w:hint="eastAsia" w:ascii="仿宋" w:hAnsi="仿宋" w:eastAsia="仿宋" w:cs="仿宋"/>
                <w:bCs/>
                <w:sz w:val="21"/>
                <w:szCs w:val="21"/>
                <w:vertAlign w:val="baseline"/>
                <w:lang w:val="en-US" w:eastAsia="zh-CN"/>
              </w:rPr>
              <w:t>、</w:t>
            </w:r>
            <w:r>
              <w:rPr>
                <w:rFonts w:hint="default" w:ascii="仿宋" w:hAnsi="仿宋" w:eastAsia="仿宋" w:cs="仿宋"/>
                <w:bCs/>
                <w:sz w:val="21"/>
                <w:szCs w:val="21"/>
                <w:vertAlign w:val="baseline"/>
                <w:lang w:val="en-US" w:eastAsia="zh-CN"/>
              </w:rPr>
              <w:t xml:space="preserve"> 案例分析与实践操作</w:t>
            </w:r>
            <w:r>
              <w:rPr>
                <w:rFonts w:hint="eastAsia" w:ascii="仿宋" w:hAnsi="仿宋" w:eastAsia="仿宋" w:cs="仿宋"/>
                <w:bCs/>
                <w:sz w:val="21"/>
                <w:szCs w:val="21"/>
                <w:vertAlign w:val="baseline"/>
                <w:lang w:val="en-US" w:eastAsia="zh-CN"/>
              </w:rPr>
              <w:t>。</w:t>
            </w:r>
          </w:p>
          <w:p w14:paraId="4C296681">
            <w:pPr>
              <w:keepNext w:val="0"/>
              <w:keepLines w:val="0"/>
              <w:pageBreakBefore w:val="0"/>
              <w:kinsoku/>
              <w:wordWrap/>
              <w:overflowPunct/>
              <w:topLinePunct w:val="0"/>
              <w:autoSpaceDE/>
              <w:autoSpaceDN/>
              <w:bidi w:val="0"/>
              <w:adjustRightInd/>
              <w:snapToGrid/>
              <w:spacing w:line="360" w:lineRule="exact"/>
              <w:ind w:firstLine="420" w:firstLineChars="200"/>
              <w:jc w:val="left"/>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教学要求：通过讲解、示范分析掌握教育基础的理论知识和实践技能。</w:t>
            </w:r>
          </w:p>
          <w:p w14:paraId="6FE44F9B">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仿宋" w:hAnsi="仿宋" w:eastAsia="仿宋" w:cs="仿宋"/>
                <w:bCs/>
                <w:sz w:val="21"/>
                <w:szCs w:val="21"/>
                <w:vertAlign w:val="baseline"/>
                <w:lang w:val="en-US" w:eastAsia="zh-CN"/>
              </w:rPr>
            </w:pPr>
          </w:p>
        </w:tc>
        <w:tc>
          <w:tcPr>
            <w:tcW w:w="1604" w:type="dxa"/>
            <w:vAlign w:val="top"/>
          </w:tcPr>
          <w:p w14:paraId="16E4635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338D1BB5">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1F289A00">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00FC2E5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75BA8BD4">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070BBA7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02486147">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72</w:t>
            </w:r>
          </w:p>
        </w:tc>
      </w:tr>
      <w:tr w14:paraId="5059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top"/>
          </w:tcPr>
          <w:p w14:paraId="399CC7E4">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71EBC954">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7D814B35">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2084E41A">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4E851D11">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2E8DC34F">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2606D3C8">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5D55AB84">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3EFF9C36">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1800AD80">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7000346">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1EF26E1C">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2</w:t>
            </w:r>
          </w:p>
        </w:tc>
        <w:tc>
          <w:tcPr>
            <w:tcW w:w="1350" w:type="dxa"/>
            <w:vAlign w:val="top"/>
          </w:tcPr>
          <w:p w14:paraId="6FCAF7A5">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4FF588D">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4C10FA3D">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41A5A9BC">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784117BB">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0DB29D0A">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462FA1D7">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085A2398">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05B40FCC">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1EF062BA">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2F985623">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9A949A9">
            <w:pPr>
              <w:keepNext w:val="0"/>
              <w:keepLines w:val="0"/>
              <w:pageBreakBefore w:val="0"/>
              <w:kinsoku/>
              <w:wordWrap/>
              <w:overflowPunct/>
              <w:topLinePunct w:val="0"/>
              <w:autoSpaceDE/>
              <w:autoSpaceDN/>
              <w:bidi w:val="0"/>
              <w:adjustRightInd/>
              <w:snapToGrid/>
              <w:spacing w:line="360" w:lineRule="exact"/>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运动心理学基础</w:t>
            </w:r>
          </w:p>
        </w:tc>
        <w:tc>
          <w:tcPr>
            <w:tcW w:w="2118" w:type="dxa"/>
            <w:vAlign w:val="top"/>
          </w:tcPr>
          <w:p w14:paraId="15D2601F">
            <w:pPr>
              <w:pageBreakBefore w:val="0"/>
              <w:kinsoku/>
              <w:overflowPunct/>
              <w:topLinePunct w:val="0"/>
              <w:bidi w:val="0"/>
              <w:snapToGrid/>
              <w:spacing w:line="360" w:lineRule="exact"/>
              <w:ind w:firstLine="420" w:firstLineChars="200"/>
              <w:rPr>
                <w:rFonts w:hint="eastAsia" w:ascii="仿宋" w:hAnsi="仿宋" w:eastAsia="仿宋" w:cs="仿宋"/>
                <w:bCs/>
                <w:sz w:val="21"/>
                <w:szCs w:val="21"/>
                <w:vertAlign w:val="baseline"/>
                <w:lang w:val="en-US" w:eastAsia="zh-CN"/>
              </w:rPr>
            </w:pPr>
            <w:r>
              <w:rPr>
                <w:rFonts w:hint="eastAsia" w:ascii="仿宋" w:hAnsi="仿宋" w:eastAsia="仿宋" w:cs="仿宋"/>
                <w:sz w:val="21"/>
                <w:szCs w:val="21"/>
                <w:lang w:val="en-US" w:eastAsia="zh-CN"/>
              </w:rPr>
              <w:t>运动心理学基础是运动训练专业主干专业课程，是一门年轻而又充满生命力的学科。它植根于心理学和体育运动的沃土之中，同技体育、体育教育和大众健身过程中的运动实践活动息息相关。掌握心理学及运动心理学的知识，可以帮助人们了解体育运动心理状态的关系，帮助运动员、教练员以良好的心理状态投入到高水平训练与竞赛之中，夺取优异成绩；同时，还可以帮助人更好地了解自己，认识他人，适应社会，创造生活。本学科共分两篇，每篇由若干章节组成。</w:t>
            </w:r>
          </w:p>
        </w:tc>
        <w:tc>
          <w:tcPr>
            <w:tcW w:w="2988" w:type="dxa"/>
            <w:vAlign w:val="top"/>
          </w:tcPr>
          <w:p w14:paraId="712CF70C">
            <w:pPr>
              <w:pageBreakBefore w:val="0"/>
              <w:kinsoku/>
              <w:overflowPunct/>
              <w:topLinePunct w:val="0"/>
              <w:bidi w:val="0"/>
              <w:snapToGrid/>
              <w:spacing w:line="360" w:lineRule="exact"/>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（1）第一章：人的动机过程，由两节组成。主要介绍动机、情绪的概念及相关内容。</w:t>
            </w:r>
          </w:p>
          <w:p w14:paraId="5B2D9455">
            <w:pPr>
              <w:pageBreakBefore w:val="0"/>
              <w:kinsoku/>
              <w:overflowPunct/>
              <w:topLinePunct w:val="0"/>
              <w:bidi w:val="0"/>
              <w:snapToGrid/>
              <w:spacing w:line="36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（2）第二章：人的认知过程。主要介绍：感觉、知觉、注意，记忆，思维的特点。</w:t>
            </w:r>
          </w:p>
          <w:p w14:paraId="7BEB75D2">
            <w:pPr>
              <w:pageBreakBefore w:val="0"/>
              <w:kinsoku/>
              <w:overflowPunct/>
              <w:topLinePunct w:val="0"/>
              <w:bidi w:val="0"/>
              <w:snapToGrid/>
              <w:spacing w:line="36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（3）第三章：人的差异比较。主要介绍人格和智力的特征。</w:t>
            </w:r>
          </w:p>
          <w:p w14:paraId="455869AF">
            <w:pPr>
              <w:pageBreakBefore w:val="0"/>
              <w:kinsoku/>
              <w:overflowPunct/>
              <w:topLinePunct w:val="0"/>
              <w:bidi w:val="0"/>
              <w:snapToGrid/>
              <w:spacing w:line="36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（4）第四章：运动心理学。主要介绍如何进行技能训练;运动训练的动机定向;运动技能的学习基础;运动技能的掌握过程</w:t>
            </w:r>
          </w:p>
          <w:p w14:paraId="719CD2ED">
            <w:pPr>
              <w:pageBreakBefore w:val="0"/>
              <w:kinsoku/>
              <w:overflowPunct/>
              <w:topLinePunct w:val="0"/>
              <w:bidi w:val="0"/>
              <w:snapToGrid/>
              <w:spacing w:line="36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（5）第五章：如何进行心理训练。主要介绍放松训练、表象训练、注意集中训练、自我暗示训练、模拟训练。</w:t>
            </w:r>
          </w:p>
          <w:p w14:paraId="67ADA9BE">
            <w:pPr>
              <w:pageBreakBefore w:val="0"/>
              <w:kinsoku/>
              <w:overflowPunct/>
              <w:topLinePunct w:val="0"/>
              <w:bidi w:val="0"/>
              <w:snapToGrid/>
              <w:spacing w:line="36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（6）第六章：如何进行比赛心理调节。主要介绍比赛的心理定向、比赛的情绪调节、比赛的社会因素。</w:t>
            </w:r>
          </w:p>
          <w:p w14:paraId="34BEFEDD">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tc>
        <w:tc>
          <w:tcPr>
            <w:tcW w:w="1604" w:type="dxa"/>
            <w:vAlign w:val="top"/>
          </w:tcPr>
          <w:p w14:paraId="508D5A4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34C99759">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0E5C2E04">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1FA69C0D">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84977D3">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2213EE10">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CC904D0">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4A4B446C">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2BA17D2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3AC09115">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7B1D65DD">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52CA7421">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108</w:t>
            </w:r>
          </w:p>
        </w:tc>
      </w:tr>
      <w:tr w14:paraId="6FB2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top"/>
          </w:tcPr>
          <w:p w14:paraId="5A92BC46">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00FCCCDF">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4E74EC5C">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1155F709">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5CB868F0">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60AACF09">
            <w:pPr>
              <w:keepNext w:val="0"/>
              <w:keepLines w:val="0"/>
              <w:pageBreakBefore w:val="0"/>
              <w:kinsoku/>
              <w:wordWrap/>
              <w:overflowPunct/>
              <w:topLinePunct w:val="0"/>
              <w:autoSpaceDE/>
              <w:autoSpaceDN/>
              <w:bidi w:val="0"/>
              <w:adjustRightInd/>
              <w:snapToGrid/>
              <w:spacing w:line="360" w:lineRule="exact"/>
              <w:ind w:firstLine="210" w:firstLineChars="1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3</w:t>
            </w:r>
          </w:p>
        </w:tc>
        <w:tc>
          <w:tcPr>
            <w:tcW w:w="1350" w:type="dxa"/>
            <w:vAlign w:val="top"/>
          </w:tcPr>
          <w:p w14:paraId="51D725B0">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13DBCD91">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55F8ED25">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4C02C441">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7A10C0C5">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03C950A">
            <w:pPr>
              <w:keepNext w:val="0"/>
              <w:keepLines w:val="0"/>
              <w:pageBreakBefore w:val="0"/>
              <w:kinsoku/>
              <w:wordWrap/>
              <w:overflowPunct/>
              <w:topLinePunct w:val="0"/>
              <w:autoSpaceDE/>
              <w:autoSpaceDN/>
              <w:bidi w:val="0"/>
              <w:adjustRightInd/>
              <w:snapToGrid/>
              <w:spacing w:line="360" w:lineRule="exact"/>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教育基础</w:t>
            </w:r>
          </w:p>
        </w:tc>
        <w:tc>
          <w:tcPr>
            <w:tcW w:w="2118" w:type="dxa"/>
            <w:shd w:val="clear" w:color="auto" w:fill="auto"/>
            <w:vAlign w:val="top"/>
          </w:tcPr>
          <w:p w14:paraId="79251551">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kern w:val="2"/>
                <w:sz w:val="21"/>
                <w:szCs w:val="21"/>
                <w:vertAlign w:val="baseline"/>
                <w:lang w:val="en-US" w:eastAsia="zh-CN" w:bidi="ar-SA"/>
              </w:rPr>
            </w:pPr>
            <w:r>
              <w:rPr>
                <w:rFonts w:hint="eastAsia" w:ascii="仿宋" w:hAnsi="仿宋" w:eastAsia="仿宋" w:cs="仿宋"/>
                <w:bCs/>
                <w:sz w:val="21"/>
                <w:szCs w:val="21"/>
                <w:vertAlign w:val="baseline"/>
                <w:lang w:val="en-US" w:eastAsia="zh-CN"/>
              </w:rPr>
              <w:t>教育学原理旨在</w:t>
            </w:r>
            <w:r>
              <w:rPr>
                <w:rFonts w:hint="default" w:ascii="仿宋" w:hAnsi="仿宋" w:eastAsia="仿宋" w:cs="仿宋"/>
                <w:bCs/>
                <w:sz w:val="21"/>
                <w:szCs w:val="21"/>
                <w:vertAlign w:val="baseline"/>
                <w:lang w:val="en-US" w:eastAsia="zh-CN"/>
              </w:rPr>
              <w:t>理解教育学基本概念与原理：学生需掌握教育的定义、本质、功能以及教育学的基本原理，如教育目的、教育原则、教育方法等核心概念</w:t>
            </w:r>
            <w:r>
              <w:rPr>
                <w:rFonts w:hint="eastAsia" w:ascii="仿宋" w:hAnsi="仿宋" w:eastAsia="仿宋" w:cs="仿宋"/>
                <w:bCs/>
                <w:sz w:val="21"/>
                <w:szCs w:val="21"/>
                <w:vertAlign w:val="baseline"/>
                <w:lang w:val="en-US" w:eastAsia="zh-CN"/>
              </w:rPr>
              <w:t>、</w:t>
            </w:r>
            <w:r>
              <w:rPr>
                <w:rFonts w:hint="default" w:ascii="仿宋" w:hAnsi="仿宋" w:eastAsia="仿宋" w:cs="仿宋"/>
                <w:bCs/>
                <w:sz w:val="21"/>
                <w:szCs w:val="21"/>
                <w:vertAlign w:val="baseline"/>
                <w:lang w:val="en-US" w:eastAsia="zh-CN"/>
              </w:rPr>
              <w:t>了解教育学的发展历程，分析不同时期教育理念的变化及其对现代教育的影响。</w:t>
            </w:r>
          </w:p>
        </w:tc>
        <w:tc>
          <w:tcPr>
            <w:tcW w:w="2988" w:type="dxa"/>
            <w:shd w:val="clear" w:color="auto" w:fill="auto"/>
            <w:vAlign w:val="top"/>
          </w:tcPr>
          <w:p w14:paraId="257751FE">
            <w:pPr>
              <w:pageBreakBefore w:val="0"/>
              <w:numPr>
                <w:ilvl w:val="0"/>
                <w:numId w:val="0"/>
              </w:numPr>
              <w:kinsoku/>
              <w:overflowPunct/>
              <w:topLinePunct w:val="0"/>
              <w:bidi w:val="0"/>
              <w:snapToGrid/>
              <w:spacing w:line="360" w:lineRule="exact"/>
              <w:ind w:firstLine="420" w:firstLineChars="200"/>
              <w:rPr>
                <w:rFonts w:hint="eastAsia" w:ascii="仿宋" w:hAnsi="仿宋" w:eastAsia="仿宋" w:cs="仿宋"/>
                <w:sz w:val="21"/>
                <w:szCs w:val="21"/>
                <w:lang w:val="en-US" w:eastAsia="zh-CN"/>
              </w:rPr>
            </w:pPr>
          </w:p>
          <w:p w14:paraId="106652AE">
            <w:pPr>
              <w:pageBreakBefore w:val="0"/>
              <w:numPr>
                <w:ilvl w:val="0"/>
                <w:numId w:val="0"/>
              </w:numPr>
              <w:kinsoku/>
              <w:overflowPunct/>
              <w:topLinePunct w:val="0"/>
              <w:bidi w:val="0"/>
              <w:snapToGrid/>
              <w:spacing w:line="360" w:lineRule="exact"/>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基本内容：教育学及其发展、教育学及其本质、教育与社会发展、教育与人的发展、教育目的、人的全面发展教育、学校教育制度、课程、教学、教师与学生、教育科学研究。</w:t>
            </w:r>
          </w:p>
          <w:p w14:paraId="026A91B5">
            <w:pPr>
              <w:pageBreakBefore w:val="0"/>
              <w:numPr>
                <w:ilvl w:val="0"/>
                <w:numId w:val="0"/>
              </w:numPr>
              <w:kinsoku/>
              <w:overflowPunct/>
              <w:topLinePunct w:val="0"/>
              <w:bidi w:val="0"/>
              <w:snapToGrid/>
              <w:spacing w:line="360" w:lineRule="exact"/>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教学要求：通过讲解、示范分析掌握教育学原理的理论知识和实践技能。</w:t>
            </w:r>
          </w:p>
          <w:p w14:paraId="155B6E48">
            <w:pPr>
              <w:pStyle w:val="16"/>
              <w:pageBreakBefore w:val="0"/>
              <w:kinsoku/>
              <w:overflowPunct/>
              <w:topLinePunct w:val="0"/>
              <w:bidi w:val="0"/>
              <w:snapToGrid/>
              <w:spacing w:before="0" w:beforeAutospacing="0" w:after="0" w:afterAutospacing="0" w:line="360" w:lineRule="exact"/>
              <w:ind w:firstLine="422" w:firstLineChars="200"/>
              <w:jc w:val="both"/>
              <w:rPr>
                <w:rFonts w:hint="eastAsia" w:ascii="仿宋" w:hAnsi="仿宋" w:eastAsia="仿宋" w:cs="仿宋"/>
                <w:b/>
                <w:color w:val="auto"/>
                <w:kern w:val="2"/>
                <w:sz w:val="21"/>
                <w:szCs w:val="21"/>
                <w:lang w:val="en-US" w:eastAsia="zh-CN" w:bidi="ar-SA"/>
              </w:rPr>
            </w:pPr>
          </w:p>
          <w:p w14:paraId="02B5661D">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kern w:val="2"/>
                <w:sz w:val="21"/>
                <w:szCs w:val="21"/>
                <w:vertAlign w:val="baseline"/>
                <w:lang w:val="en-US" w:eastAsia="zh-CN" w:bidi="ar-SA"/>
              </w:rPr>
            </w:pPr>
          </w:p>
        </w:tc>
        <w:tc>
          <w:tcPr>
            <w:tcW w:w="1604" w:type="dxa"/>
            <w:vAlign w:val="top"/>
          </w:tcPr>
          <w:p w14:paraId="397B66D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780BC4A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3C2B100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0638EA3F">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4AC0ED5C">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5F92B907">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54</w:t>
            </w:r>
          </w:p>
        </w:tc>
      </w:tr>
      <w:tr w14:paraId="09CF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top"/>
          </w:tcPr>
          <w:p w14:paraId="3B28DED1">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7C0B8521">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46443AE8">
            <w:pPr>
              <w:keepNext w:val="0"/>
              <w:keepLines w:val="0"/>
              <w:pageBreakBefore w:val="0"/>
              <w:kinsoku/>
              <w:wordWrap/>
              <w:overflowPunct/>
              <w:topLinePunct w:val="0"/>
              <w:autoSpaceDE/>
              <w:autoSpaceDN/>
              <w:bidi w:val="0"/>
              <w:adjustRightInd/>
              <w:snapToGrid/>
              <w:spacing w:line="360" w:lineRule="exact"/>
              <w:ind w:firstLine="210" w:firstLineChars="1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4</w:t>
            </w:r>
          </w:p>
        </w:tc>
        <w:tc>
          <w:tcPr>
            <w:tcW w:w="1350" w:type="dxa"/>
            <w:vAlign w:val="top"/>
          </w:tcPr>
          <w:p w14:paraId="3D7A1A27">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4E750F82">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7770E1CA">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运动训练基础</w:t>
            </w:r>
          </w:p>
        </w:tc>
        <w:tc>
          <w:tcPr>
            <w:tcW w:w="2118" w:type="dxa"/>
            <w:shd w:val="clear" w:color="auto" w:fill="auto"/>
            <w:vAlign w:val="top"/>
          </w:tcPr>
          <w:p w14:paraId="6FEAA61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kern w:val="2"/>
                <w:sz w:val="21"/>
                <w:szCs w:val="21"/>
                <w:vertAlign w:val="baseline"/>
                <w:lang w:val="en-US" w:eastAsia="zh-CN" w:bidi="ar-SA"/>
              </w:rPr>
            </w:pPr>
            <w:r>
              <w:rPr>
                <w:rFonts w:hint="eastAsia" w:ascii="仿宋" w:hAnsi="仿宋" w:eastAsia="仿宋" w:cs="仿宋"/>
                <w:bCs/>
                <w:sz w:val="21"/>
                <w:szCs w:val="21"/>
                <w:vertAlign w:val="baseline"/>
                <w:lang w:val="en-US" w:eastAsia="zh-CN"/>
              </w:rPr>
              <w:t>通过学习运动训练基础可以提高身体素质、技能训练、策略和战术训练、心理训练、恢复训练的方法。</w:t>
            </w:r>
          </w:p>
        </w:tc>
        <w:tc>
          <w:tcPr>
            <w:tcW w:w="2988" w:type="dxa"/>
            <w:shd w:val="clear" w:color="auto" w:fill="auto"/>
            <w:vAlign w:val="top"/>
          </w:tcPr>
          <w:p w14:paraId="0BBF5C3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基本内容：身体素质、技能训练、策略和战术训练、恢复训练的方法。</w:t>
            </w:r>
          </w:p>
          <w:p w14:paraId="56E8110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kern w:val="2"/>
                <w:sz w:val="21"/>
                <w:szCs w:val="21"/>
                <w:vertAlign w:val="baseline"/>
                <w:lang w:val="en-US" w:eastAsia="zh-CN" w:bidi="ar-SA"/>
              </w:rPr>
            </w:pPr>
            <w:r>
              <w:rPr>
                <w:rFonts w:hint="eastAsia" w:ascii="仿宋" w:hAnsi="仿宋" w:eastAsia="仿宋" w:cs="仿宋"/>
                <w:bCs/>
                <w:sz w:val="21"/>
                <w:szCs w:val="21"/>
                <w:vertAlign w:val="baseline"/>
                <w:lang w:val="en-US" w:eastAsia="zh-CN"/>
              </w:rPr>
              <w:t>教学要求：通过讲解、示范分析掌握运动训练基础的理论知识和实践技能。</w:t>
            </w:r>
          </w:p>
        </w:tc>
        <w:tc>
          <w:tcPr>
            <w:tcW w:w="1604" w:type="dxa"/>
            <w:vAlign w:val="top"/>
          </w:tcPr>
          <w:p w14:paraId="7A7E2E6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37492D71">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380C55FB">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528</w:t>
            </w:r>
          </w:p>
        </w:tc>
      </w:tr>
      <w:tr w14:paraId="55CC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943" w:type="dxa"/>
            <w:vAlign w:val="top"/>
          </w:tcPr>
          <w:p w14:paraId="61AA9E38">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0A561F8C">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1EC00392">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51FD0B66">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36A69C0A">
            <w:pPr>
              <w:keepNext w:val="0"/>
              <w:keepLines w:val="0"/>
              <w:pageBreakBefore w:val="0"/>
              <w:kinsoku/>
              <w:wordWrap/>
              <w:overflowPunct/>
              <w:topLinePunct w:val="0"/>
              <w:autoSpaceDE/>
              <w:autoSpaceDN/>
              <w:bidi w:val="0"/>
              <w:adjustRightInd/>
              <w:snapToGrid/>
              <w:spacing w:line="360" w:lineRule="exact"/>
              <w:ind w:firstLine="210" w:firstLineChars="1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5</w:t>
            </w:r>
          </w:p>
        </w:tc>
        <w:tc>
          <w:tcPr>
            <w:tcW w:w="1350" w:type="dxa"/>
            <w:vAlign w:val="top"/>
          </w:tcPr>
          <w:p w14:paraId="216000B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09A99CD5">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1A54E974">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74DF78D">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3DA77112">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专项运动训练</w:t>
            </w:r>
          </w:p>
        </w:tc>
        <w:tc>
          <w:tcPr>
            <w:tcW w:w="2118" w:type="dxa"/>
            <w:vAlign w:val="top"/>
          </w:tcPr>
          <w:p w14:paraId="2B107BFC">
            <w:pPr>
              <w:pageBreakBefore w:val="0"/>
              <w:kinsoku/>
              <w:overflowPunct/>
              <w:topLinePunct w:val="0"/>
              <w:bidi w:val="0"/>
              <w:snapToGrid/>
              <w:spacing w:line="360" w:lineRule="exact"/>
              <w:rPr>
                <w:rFonts w:hint="eastAsia" w:ascii="仿宋" w:hAnsi="仿宋" w:eastAsia="仿宋" w:cs="仿宋"/>
                <w:bCs/>
                <w:sz w:val="21"/>
                <w:szCs w:val="21"/>
                <w:vertAlign w:val="baseline"/>
                <w:lang w:val="en-US" w:eastAsia="zh-CN"/>
              </w:rPr>
            </w:pPr>
            <w:r>
              <w:rPr>
                <w:rFonts w:hint="eastAsia" w:ascii="仿宋" w:hAnsi="仿宋" w:eastAsia="仿宋" w:cs="仿宋"/>
                <w:sz w:val="21"/>
                <w:szCs w:val="21"/>
                <w:lang w:val="en-US" w:eastAsia="zh-CN"/>
              </w:rPr>
              <w:t xml:space="preserve">   专项运动训练课程的目标是培养学生的运动能力和全面身体素质，包括力量、耐力、速度、灵敏度和柔韧度等方面的发展，并通过有针对性的训练提高学生的运动技能。</w:t>
            </w:r>
          </w:p>
        </w:tc>
        <w:tc>
          <w:tcPr>
            <w:tcW w:w="2988" w:type="dxa"/>
            <w:vAlign w:val="top"/>
          </w:tcPr>
          <w:p w14:paraId="00D1AA8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基本内容:健康体能与竞技体能的练习、身体素质训练、体能训练方法。</w:t>
            </w:r>
          </w:p>
          <w:p w14:paraId="780BA1E9">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教学要求：掌握专项运动训练的基本概念，全面提高学生的体能水平，培养学生的团队协作能力、顽强拼搏的精神，以及自主学习和合作学习的能力。</w:t>
            </w:r>
          </w:p>
        </w:tc>
        <w:tc>
          <w:tcPr>
            <w:tcW w:w="1604" w:type="dxa"/>
            <w:vAlign w:val="top"/>
          </w:tcPr>
          <w:p w14:paraId="723D7979">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70CAC417">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DDC783D">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6E7E6C2A">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bCs/>
                <w:sz w:val="21"/>
                <w:szCs w:val="21"/>
                <w:vertAlign w:val="baseline"/>
                <w:lang w:val="en-US" w:eastAsia="zh-CN"/>
              </w:rPr>
            </w:pPr>
          </w:p>
          <w:p w14:paraId="4B04772A">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54</w:t>
            </w:r>
          </w:p>
        </w:tc>
      </w:tr>
      <w:tr w14:paraId="12E9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943" w:type="dxa"/>
            <w:vAlign w:val="top"/>
          </w:tcPr>
          <w:p w14:paraId="04781B37">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53521CEF">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0759C24D">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6F4A7E7B">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0F7AE148">
            <w:pPr>
              <w:keepNext w:val="0"/>
              <w:keepLines w:val="0"/>
              <w:pageBreakBefore w:val="0"/>
              <w:kinsoku/>
              <w:wordWrap/>
              <w:overflowPunct/>
              <w:topLinePunct w:val="0"/>
              <w:autoSpaceDE/>
              <w:autoSpaceDN/>
              <w:bidi w:val="0"/>
              <w:adjustRightInd/>
              <w:snapToGrid/>
              <w:spacing w:line="360" w:lineRule="exact"/>
              <w:ind w:firstLine="210" w:firstLineChars="1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6</w:t>
            </w:r>
          </w:p>
        </w:tc>
        <w:tc>
          <w:tcPr>
            <w:tcW w:w="1350" w:type="dxa"/>
            <w:vAlign w:val="top"/>
          </w:tcPr>
          <w:p w14:paraId="655BB747">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Cs/>
                <w:sz w:val="21"/>
                <w:szCs w:val="21"/>
                <w:vertAlign w:val="baseline"/>
                <w:lang w:val="en-US" w:eastAsia="zh-CN"/>
              </w:rPr>
            </w:pPr>
          </w:p>
          <w:p w14:paraId="7139CFB3">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Cs/>
                <w:sz w:val="21"/>
                <w:szCs w:val="21"/>
                <w:vertAlign w:val="baseline"/>
                <w:lang w:val="en-US" w:eastAsia="zh-CN"/>
              </w:rPr>
            </w:pPr>
          </w:p>
          <w:p w14:paraId="2C35F82D">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Cs/>
                <w:sz w:val="21"/>
                <w:szCs w:val="21"/>
                <w:vertAlign w:val="baseline"/>
                <w:lang w:val="en-US" w:eastAsia="zh-CN"/>
              </w:rPr>
            </w:pPr>
          </w:p>
          <w:p w14:paraId="131337D1">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Cs/>
                <w:sz w:val="21"/>
                <w:szCs w:val="21"/>
                <w:vertAlign w:val="baseline"/>
                <w:lang w:val="en-US" w:eastAsia="zh-CN"/>
              </w:rPr>
            </w:pPr>
          </w:p>
          <w:p w14:paraId="7C422CD8">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体育保健学</w:t>
            </w:r>
          </w:p>
        </w:tc>
        <w:tc>
          <w:tcPr>
            <w:tcW w:w="2118" w:type="dxa"/>
            <w:shd w:val="clear" w:color="auto" w:fill="auto"/>
            <w:vAlign w:val="center"/>
          </w:tcPr>
          <w:p w14:paraId="52082D91">
            <w:pPr>
              <w:pageBreakBefore w:val="0"/>
              <w:kinsoku/>
              <w:overflowPunct/>
              <w:topLinePunct w:val="0"/>
              <w:bidi w:val="0"/>
              <w:snapToGrid/>
              <w:spacing w:line="360" w:lineRule="exact"/>
              <w:ind w:firstLine="420" w:firstLineChars="0"/>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本课程是中等职业学校</w:t>
            </w:r>
            <w:r>
              <w:rPr>
                <w:rFonts w:hint="eastAsia" w:ascii="仿宋" w:hAnsi="仿宋" w:eastAsia="仿宋" w:cs="仿宋"/>
                <w:bCs/>
                <w:sz w:val="21"/>
                <w:szCs w:val="21"/>
                <w:lang w:val="en-US" w:eastAsia="zh-CN"/>
              </w:rPr>
              <w:t>运动训练</w:t>
            </w:r>
            <w:r>
              <w:rPr>
                <w:rFonts w:hint="eastAsia" w:ascii="仿宋" w:hAnsi="仿宋" w:eastAsia="仿宋" w:cs="仿宋"/>
                <w:bCs/>
                <w:sz w:val="21"/>
                <w:szCs w:val="21"/>
              </w:rPr>
              <w:t>专业的一门专业课程，</w:t>
            </w:r>
            <w:r>
              <w:rPr>
                <w:rFonts w:hint="eastAsia" w:ascii="仿宋" w:hAnsi="仿宋" w:eastAsia="仿宋" w:cs="仿宋"/>
                <w:bCs/>
                <w:sz w:val="21"/>
                <w:szCs w:val="21"/>
                <w:lang w:val="en-US" w:eastAsia="zh-CN"/>
              </w:rPr>
              <w:t>通过学习，培养学生良好的生活习惯和身体保健意识。</w:t>
            </w:r>
          </w:p>
        </w:tc>
        <w:tc>
          <w:tcPr>
            <w:tcW w:w="2988" w:type="dxa"/>
            <w:shd w:val="clear" w:color="auto" w:fill="auto"/>
            <w:vAlign w:val="center"/>
          </w:tcPr>
          <w:p w14:paraId="0CCBB3EC">
            <w:pPr>
              <w:pageBreakBefore w:val="0"/>
              <w:kinsoku/>
              <w:overflowPunct/>
              <w:topLinePunct w:val="0"/>
              <w:bidi w:val="0"/>
              <w:snapToGrid/>
              <w:spacing w:line="360" w:lineRule="exact"/>
              <w:ind w:firstLine="42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基本内容：</w:t>
            </w:r>
            <w:r>
              <w:rPr>
                <w:rFonts w:hint="eastAsia" w:ascii="仿宋" w:hAnsi="仿宋" w:eastAsia="仿宋" w:cs="仿宋"/>
                <w:bCs/>
                <w:sz w:val="21"/>
                <w:szCs w:val="21"/>
              </w:rPr>
              <w:t>了解</w:t>
            </w:r>
            <w:r>
              <w:rPr>
                <w:rFonts w:hint="eastAsia" w:ascii="仿宋" w:hAnsi="仿宋" w:eastAsia="仿宋" w:cs="仿宋"/>
                <w:bCs/>
                <w:sz w:val="21"/>
                <w:szCs w:val="21"/>
                <w:lang w:val="en-US" w:eastAsia="zh-CN"/>
              </w:rPr>
              <w:t>健康的概念、身体素质和健康的重要性、体育兴趣和运动能力以及身体素质。</w:t>
            </w:r>
          </w:p>
          <w:p w14:paraId="3B338C24">
            <w:pPr>
              <w:pageBreakBefore w:val="0"/>
              <w:kinsoku/>
              <w:overflowPunct/>
              <w:topLinePunct w:val="0"/>
              <w:bidi w:val="0"/>
              <w:snapToGrid/>
              <w:spacing w:line="360" w:lineRule="exact"/>
              <w:ind w:firstLine="420" w:firstLineChars="0"/>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教学要求：通过讲解、演示、讨论、案例分析、实践操作法，掌握体育保健学理论知识与实践技能。</w:t>
            </w:r>
          </w:p>
        </w:tc>
        <w:tc>
          <w:tcPr>
            <w:tcW w:w="1604" w:type="dxa"/>
            <w:vAlign w:val="top"/>
          </w:tcPr>
          <w:p w14:paraId="4A863CF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36D09E8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0D6E9D1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487BE41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3FBB59C1">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48</w:t>
            </w:r>
          </w:p>
        </w:tc>
      </w:tr>
      <w:tr w14:paraId="53E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43" w:type="dxa"/>
            <w:vAlign w:val="top"/>
          </w:tcPr>
          <w:p w14:paraId="443348DA">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4FED9927">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3506ACB2">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584DA8A9">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3BE6D83C">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1BB00A80">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0BFA2D4C">
            <w:pPr>
              <w:keepNext w:val="0"/>
              <w:keepLines w:val="0"/>
              <w:pageBreakBefore w:val="0"/>
              <w:kinsoku/>
              <w:wordWrap/>
              <w:overflowPunct/>
              <w:topLinePunct w:val="0"/>
              <w:autoSpaceDE/>
              <w:autoSpaceDN/>
              <w:bidi w:val="0"/>
              <w:adjustRightInd/>
              <w:snapToGrid/>
              <w:spacing w:line="360" w:lineRule="exact"/>
              <w:ind w:firstLine="210" w:firstLineChars="100"/>
              <w:rPr>
                <w:rFonts w:hint="eastAsia" w:ascii="仿宋" w:hAnsi="仿宋" w:eastAsia="仿宋" w:cs="仿宋"/>
                <w:bCs/>
                <w:sz w:val="21"/>
                <w:szCs w:val="21"/>
                <w:vertAlign w:val="baseline"/>
                <w:lang w:val="en-US" w:eastAsia="zh-CN"/>
              </w:rPr>
            </w:pPr>
          </w:p>
          <w:p w14:paraId="1A75C696">
            <w:pPr>
              <w:keepNext w:val="0"/>
              <w:keepLines w:val="0"/>
              <w:pageBreakBefore w:val="0"/>
              <w:kinsoku/>
              <w:wordWrap/>
              <w:overflowPunct/>
              <w:topLinePunct w:val="0"/>
              <w:autoSpaceDE/>
              <w:autoSpaceDN/>
              <w:bidi w:val="0"/>
              <w:adjustRightInd/>
              <w:snapToGrid/>
              <w:spacing w:line="360" w:lineRule="exact"/>
              <w:ind w:firstLine="210" w:firstLineChars="1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7</w:t>
            </w:r>
          </w:p>
        </w:tc>
        <w:tc>
          <w:tcPr>
            <w:tcW w:w="1350" w:type="dxa"/>
            <w:shd w:val="clear" w:color="auto" w:fill="auto"/>
            <w:vAlign w:val="center"/>
          </w:tcPr>
          <w:p w14:paraId="55248EBB">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59E1872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157A3383">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38047147">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635C0A3A">
            <w:pPr>
              <w:pageBreakBefore w:val="0"/>
              <w:kinsoku/>
              <w:overflowPunct/>
              <w:topLinePunct w:val="0"/>
              <w:bidi w:val="0"/>
              <w:snapToGrid/>
              <w:spacing w:line="360" w:lineRule="exact"/>
              <w:ind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社会体育指导员</w:t>
            </w:r>
          </w:p>
        </w:tc>
        <w:tc>
          <w:tcPr>
            <w:tcW w:w="2118" w:type="dxa"/>
            <w:shd w:val="clear" w:color="auto" w:fill="auto"/>
            <w:vAlign w:val="top"/>
          </w:tcPr>
          <w:p w14:paraId="06163441">
            <w:pPr>
              <w:pageBreakBefore w:val="0"/>
              <w:kinsoku/>
              <w:overflowPunct/>
              <w:topLinePunct w:val="0"/>
              <w:bidi w:val="0"/>
              <w:snapToGrid/>
              <w:spacing w:line="360" w:lineRule="exact"/>
              <w:ind w:firstLine="420" w:firstLineChars="0"/>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rPr>
              <w:t>本课程是中等职业学校</w:t>
            </w:r>
            <w:r>
              <w:rPr>
                <w:rFonts w:hint="eastAsia" w:ascii="仿宋" w:hAnsi="仿宋" w:eastAsia="仿宋" w:cs="仿宋"/>
                <w:bCs/>
                <w:sz w:val="21"/>
                <w:szCs w:val="21"/>
                <w:lang w:val="en-US" w:eastAsia="zh-CN"/>
              </w:rPr>
              <w:t>运动训练</w:t>
            </w:r>
            <w:r>
              <w:rPr>
                <w:rFonts w:hint="eastAsia" w:ascii="仿宋" w:hAnsi="仿宋" w:eastAsia="仿宋" w:cs="仿宋"/>
                <w:bCs/>
                <w:sz w:val="21"/>
                <w:szCs w:val="21"/>
              </w:rPr>
              <w:t>专业的一门</w:t>
            </w:r>
            <w:r>
              <w:rPr>
                <w:rFonts w:hint="eastAsia" w:ascii="仿宋" w:hAnsi="仿宋" w:eastAsia="仿宋" w:cs="仿宋"/>
                <w:bCs/>
                <w:sz w:val="21"/>
                <w:szCs w:val="21"/>
                <w:lang w:val="en-US" w:eastAsia="zh-CN"/>
              </w:rPr>
              <w:t>基础</w:t>
            </w:r>
            <w:r>
              <w:rPr>
                <w:rFonts w:hint="eastAsia" w:ascii="仿宋" w:hAnsi="仿宋" w:eastAsia="仿宋" w:cs="仿宋"/>
                <w:bCs/>
                <w:sz w:val="21"/>
                <w:szCs w:val="21"/>
              </w:rPr>
              <w:t>课程，旨在帮助社会体育指导员更好地开展体育活动，促进公众健康和身心发展。社会体育指导员培训课程通常分为几个主要的专题内容，包括基本理论知识、运动训练技能、组织管理能力和教学方法。</w:t>
            </w:r>
          </w:p>
        </w:tc>
        <w:tc>
          <w:tcPr>
            <w:tcW w:w="2988" w:type="dxa"/>
            <w:shd w:val="clear" w:color="auto" w:fill="auto"/>
            <w:vAlign w:val="center"/>
          </w:tcPr>
          <w:p w14:paraId="5ADC54D3">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基本内容：体育指导、残疾人体育指导、常用身体练习方法及其术语、常用体育健身器械及其方法、体育健身过程的指导、康复体育方法介绍、民间体育与民族体育方法介绍、时尚休闲体育项目介绍以及体育技能的展示与交流方法指导。</w:t>
            </w:r>
          </w:p>
          <w:p w14:paraId="2C824FAC">
            <w:pPr>
              <w:pageBreakBefore w:val="0"/>
              <w:kinsoku/>
              <w:overflowPunct/>
              <w:topLinePunct w:val="0"/>
              <w:bidi w:val="0"/>
              <w:snapToGrid/>
              <w:spacing w:line="360" w:lineRule="exact"/>
              <w:ind w:firstLine="420" w:firstLineChars="0"/>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教学要求：</w:t>
            </w:r>
            <w:r>
              <w:rPr>
                <w:rFonts w:hint="eastAsia" w:ascii="仿宋" w:hAnsi="仿宋" w:eastAsia="仿宋" w:cs="仿宋"/>
                <w:bCs/>
                <w:sz w:val="21"/>
                <w:szCs w:val="21"/>
              </w:rPr>
              <w:t>掌握</w:t>
            </w:r>
            <w:r>
              <w:rPr>
                <w:rFonts w:hint="eastAsia" w:ascii="仿宋" w:hAnsi="仿宋" w:eastAsia="仿宋" w:cs="仿宋"/>
                <w:bCs/>
                <w:sz w:val="21"/>
                <w:szCs w:val="21"/>
                <w:lang w:val="en-US" w:eastAsia="zh-CN"/>
              </w:rPr>
              <w:t>家庭体育指导、残疾人体育指导、常用身体练习方法及术用语、常用体育健身器械及方法、体育健身过程的指导。</w:t>
            </w:r>
          </w:p>
        </w:tc>
        <w:tc>
          <w:tcPr>
            <w:tcW w:w="1604" w:type="dxa"/>
            <w:vAlign w:val="top"/>
          </w:tcPr>
          <w:p w14:paraId="1E4CD27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5998D6F9">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0319432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1D995D9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0953520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7928C6B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36FA30F4">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bCs/>
                <w:sz w:val="21"/>
                <w:szCs w:val="21"/>
                <w:vertAlign w:val="baseline"/>
                <w:lang w:val="en-US" w:eastAsia="zh-CN"/>
              </w:rPr>
            </w:pPr>
          </w:p>
          <w:p w14:paraId="7442C307">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仿宋" w:hAnsi="仿宋" w:eastAsia="仿宋" w:cs="仿宋"/>
                <w:bCs/>
                <w:sz w:val="21"/>
                <w:szCs w:val="21"/>
                <w:vertAlign w:val="baseline"/>
                <w:lang w:val="en-US" w:eastAsia="zh-CN"/>
              </w:rPr>
            </w:pPr>
            <w:r>
              <w:rPr>
                <w:rFonts w:hint="eastAsia" w:ascii="仿宋" w:hAnsi="仿宋" w:eastAsia="仿宋" w:cs="仿宋"/>
                <w:bCs/>
                <w:sz w:val="21"/>
                <w:szCs w:val="21"/>
                <w:vertAlign w:val="baseline"/>
                <w:lang w:val="en-US" w:eastAsia="zh-CN"/>
              </w:rPr>
              <w:t>120</w:t>
            </w:r>
          </w:p>
        </w:tc>
      </w:tr>
    </w:tbl>
    <w:p w14:paraId="3AC538FA">
      <w:pPr>
        <w:pStyle w:val="16"/>
        <w:pageBreakBefore w:val="0"/>
        <w:numPr>
          <w:ilvl w:val="0"/>
          <w:numId w:val="0"/>
        </w:numPr>
        <w:kinsoku/>
        <w:overflowPunct/>
        <w:topLinePunct w:val="0"/>
        <w:bidi w:val="0"/>
        <w:snapToGrid/>
        <w:spacing w:before="0" w:beforeAutospacing="0" w:after="0" w:afterAutospacing="0" w:line="360" w:lineRule="exact"/>
        <w:ind w:firstLine="502" w:firstLineChars="200"/>
        <w:jc w:val="both"/>
        <w:rPr>
          <w:rStyle w:val="20"/>
          <w:rFonts w:hint="eastAsia" w:ascii="仿宋" w:hAnsi="仿宋" w:eastAsia="仿宋" w:cs="仿宋"/>
          <w:i w:val="0"/>
          <w:iCs w:val="0"/>
          <w:caps w:val="0"/>
          <w:spacing w:val="5"/>
          <w:sz w:val="24"/>
          <w:szCs w:val="24"/>
          <w:shd w:val="clear" w:color="auto" w:fill="FFFFFF"/>
          <w:lang w:val="en-US" w:eastAsia="zh-CN"/>
        </w:rPr>
      </w:pPr>
      <w:r>
        <w:rPr>
          <w:rStyle w:val="20"/>
          <w:rFonts w:hint="eastAsia" w:ascii="仿宋" w:hAnsi="仿宋" w:eastAsia="仿宋" w:cs="仿宋"/>
          <w:i w:val="0"/>
          <w:iCs w:val="0"/>
          <w:caps w:val="0"/>
          <w:spacing w:val="5"/>
          <w:sz w:val="24"/>
          <w:szCs w:val="24"/>
          <w:shd w:val="clear" w:color="auto" w:fill="FFFFFF"/>
          <w:lang w:val="en-US" w:eastAsia="zh-CN"/>
        </w:rPr>
        <w:t>3.专业拓展课（二选一）</w:t>
      </w:r>
    </w:p>
    <w:tbl>
      <w:tblPr>
        <w:tblStyle w:val="17"/>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70"/>
        <w:gridCol w:w="2095"/>
        <w:gridCol w:w="2988"/>
        <w:gridCol w:w="1658"/>
      </w:tblGrid>
      <w:tr w14:paraId="3D4A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016730F1">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序号</w:t>
            </w:r>
          </w:p>
        </w:tc>
        <w:tc>
          <w:tcPr>
            <w:tcW w:w="1370" w:type="dxa"/>
            <w:vAlign w:val="center"/>
          </w:tcPr>
          <w:p w14:paraId="574DD57B">
            <w:pPr>
              <w:pageBreakBefore w:val="0"/>
              <w:kinsoku/>
              <w:overflowPunct/>
              <w:topLinePunct w:val="0"/>
              <w:bidi w:val="0"/>
              <w:snapToGrid/>
              <w:spacing w:line="360" w:lineRule="exact"/>
              <w:ind w:firstLine="211" w:firstLineChars="100"/>
              <w:jc w:val="both"/>
              <w:rPr>
                <w:rFonts w:hint="eastAsia" w:ascii="仿宋" w:hAnsi="仿宋" w:eastAsia="仿宋" w:cs="仿宋"/>
                <w:b/>
                <w:bCs w:val="0"/>
                <w:sz w:val="21"/>
                <w:szCs w:val="21"/>
              </w:rPr>
            </w:pPr>
            <w:r>
              <w:rPr>
                <w:rFonts w:hint="eastAsia" w:ascii="仿宋" w:hAnsi="仿宋" w:eastAsia="仿宋" w:cs="仿宋"/>
                <w:b/>
                <w:bCs w:val="0"/>
                <w:sz w:val="21"/>
                <w:szCs w:val="21"/>
              </w:rPr>
              <w:t>课程名称</w:t>
            </w:r>
          </w:p>
        </w:tc>
        <w:tc>
          <w:tcPr>
            <w:tcW w:w="2095" w:type="dxa"/>
            <w:vAlign w:val="center"/>
          </w:tcPr>
          <w:p w14:paraId="41C4D190">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课程目标</w:t>
            </w:r>
          </w:p>
        </w:tc>
        <w:tc>
          <w:tcPr>
            <w:tcW w:w="2988" w:type="dxa"/>
            <w:vAlign w:val="center"/>
          </w:tcPr>
          <w:p w14:paraId="6E121F5D">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主要内容和教学要求</w:t>
            </w:r>
          </w:p>
        </w:tc>
        <w:tc>
          <w:tcPr>
            <w:tcW w:w="1658" w:type="dxa"/>
            <w:vAlign w:val="center"/>
          </w:tcPr>
          <w:p w14:paraId="79798335">
            <w:pPr>
              <w:pageBreakBefore w:val="0"/>
              <w:kinsoku/>
              <w:overflowPunct/>
              <w:topLinePunct w:val="0"/>
              <w:bidi w:val="0"/>
              <w:snapToGrid/>
              <w:spacing w:line="360" w:lineRule="exact"/>
              <w:ind w:firstLine="0" w:firstLineChars="0"/>
              <w:jc w:val="center"/>
              <w:rPr>
                <w:rFonts w:hint="eastAsia" w:ascii="仿宋" w:hAnsi="仿宋" w:eastAsia="仿宋" w:cs="仿宋"/>
                <w:b/>
                <w:bCs w:val="0"/>
                <w:sz w:val="21"/>
                <w:szCs w:val="21"/>
              </w:rPr>
            </w:pPr>
            <w:r>
              <w:rPr>
                <w:rFonts w:hint="eastAsia" w:ascii="仿宋" w:hAnsi="仿宋" w:eastAsia="仿宋" w:cs="仿宋"/>
                <w:b/>
                <w:bCs w:val="0"/>
                <w:sz w:val="21"/>
                <w:szCs w:val="21"/>
              </w:rPr>
              <w:t>参考学时</w:t>
            </w:r>
          </w:p>
        </w:tc>
      </w:tr>
      <w:tr w14:paraId="156F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3D4A9E29">
            <w:pPr>
              <w:pageBreakBefore w:val="0"/>
              <w:kinsoku/>
              <w:overflowPunct/>
              <w:topLinePunct w:val="0"/>
              <w:bidi w:val="0"/>
              <w:snapToGrid/>
              <w:spacing w:line="360" w:lineRule="exact"/>
              <w:ind w:firstLine="210" w:firstLineChars="100"/>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1370" w:type="dxa"/>
            <w:vAlign w:val="center"/>
          </w:tcPr>
          <w:p w14:paraId="589D1C16">
            <w:pPr>
              <w:pageBreakBefore w:val="0"/>
              <w:kinsoku/>
              <w:overflowPunct/>
              <w:topLinePunct w:val="0"/>
              <w:bidi w:val="0"/>
              <w:snapToGrid/>
              <w:spacing w:line="360" w:lineRule="exact"/>
              <w:ind w:firstLine="210" w:firstLineChars="10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体育礼仪教程（人文社科课程）</w:t>
            </w:r>
          </w:p>
        </w:tc>
        <w:tc>
          <w:tcPr>
            <w:tcW w:w="2095" w:type="dxa"/>
            <w:vAlign w:val="center"/>
          </w:tcPr>
          <w:p w14:paraId="689DF2A7">
            <w:pPr>
              <w:pageBreakBefore w:val="0"/>
              <w:kinsoku/>
              <w:overflowPunct/>
              <w:topLinePunct w:val="0"/>
              <w:bidi w:val="0"/>
              <w:snapToGrid/>
              <w:spacing w:line="360" w:lineRule="exact"/>
              <w:ind w:firstLine="420"/>
              <w:rPr>
                <w:rFonts w:hint="eastAsia" w:ascii="仿宋" w:hAnsi="仿宋" w:eastAsia="仿宋" w:cs="仿宋"/>
                <w:bCs/>
                <w:sz w:val="21"/>
                <w:szCs w:val="21"/>
                <w:lang w:val="en-US" w:eastAsia="zh-CN"/>
              </w:rPr>
            </w:pPr>
            <w:r>
              <w:rPr>
                <w:rFonts w:hint="eastAsia" w:ascii="仿宋" w:hAnsi="仿宋" w:eastAsia="仿宋" w:cs="仿宋"/>
                <w:bCs/>
                <w:sz w:val="21"/>
                <w:szCs w:val="21"/>
              </w:rPr>
              <w:t>本课程是中等职业学校</w:t>
            </w:r>
            <w:r>
              <w:rPr>
                <w:rFonts w:hint="eastAsia" w:ascii="仿宋" w:hAnsi="仿宋" w:eastAsia="仿宋" w:cs="仿宋"/>
                <w:bCs/>
                <w:sz w:val="21"/>
                <w:szCs w:val="21"/>
                <w:lang w:val="en-US" w:eastAsia="zh-CN"/>
              </w:rPr>
              <w:t>运动训练</w:t>
            </w:r>
            <w:r>
              <w:rPr>
                <w:rFonts w:hint="eastAsia" w:ascii="仿宋" w:hAnsi="仿宋" w:eastAsia="仿宋" w:cs="仿宋"/>
                <w:bCs/>
                <w:sz w:val="21"/>
                <w:szCs w:val="21"/>
              </w:rPr>
              <w:t>专业的一门专业课程，</w:t>
            </w:r>
            <w:r>
              <w:rPr>
                <w:rFonts w:hint="eastAsia" w:ascii="仿宋" w:hAnsi="仿宋" w:eastAsia="仿宋" w:cs="仿宋"/>
                <w:bCs/>
                <w:sz w:val="21"/>
                <w:szCs w:val="21"/>
                <w:lang w:val="en-US" w:eastAsia="zh-CN"/>
              </w:rPr>
              <w:t>培养学生对体育礼仪的重视，树立健康的生活方式。</w:t>
            </w:r>
          </w:p>
        </w:tc>
        <w:tc>
          <w:tcPr>
            <w:tcW w:w="2988" w:type="dxa"/>
            <w:vAlign w:val="center"/>
          </w:tcPr>
          <w:p w14:paraId="50CBFA27">
            <w:pPr>
              <w:pageBreakBefore w:val="0"/>
              <w:kinsoku/>
              <w:overflowPunct/>
              <w:topLinePunct w:val="0"/>
              <w:bidi w:val="0"/>
              <w:snapToGrid/>
              <w:spacing w:line="360" w:lineRule="exact"/>
              <w:ind w:firstLine="42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基本内容：</w:t>
            </w:r>
            <w:r>
              <w:rPr>
                <w:rFonts w:hint="eastAsia" w:ascii="仿宋" w:hAnsi="仿宋" w:eastAsia="仿宋" w:cs="仿宋"/>
                <w:bCs/>
                <w:sz w:val="21"/>
                <w:szCs w:val="21"/>
              </w:rPr>
              <w:t>了解</w:t>
            </w:r>
            <w:r>
              <w:rPr>
                <w:rFonts w:hint="eastAsia" w:ascii="仿宋" w:hAnsi="仿宋" w:eastAsia="仿宋" w:cs="仿宋"/>
                <w:bCs/>
                <w:sz w:val="21"/>
                <w:szCs w:val="21"/>
                <w:lang w:val="en-US" w:eastAsia="zh-CN"/>
              </w:rPr>
              <w:t>体育礼仪的概念、通用礼仪、分角色专项礼仪、项目专项礼仪、课堂礼仪。</w:t>
            </w:r>
          </w:p>
          <w:p w14:paraId="1CD57426">
            <w:pPr>
              <w:pageBreakBefore w:val="0"/>
              <w:kinsoku/>
              <w:overflowPunct/>
              <w:topLinePunct w:val="0"/>
              <w:bidi w:val="0"/>
              <w:snapToGrid/>
              <w:spacing w:line="360" w:lineRule="exact"/>
              <w:ind w:firstLine="420" w:firstLineChars="20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教学要求：通过讲解、示范、案例分析掌握体育礼仪的方法。</w:t>
            </w:r>
          </w:p>
        </w:tc>
        <w:tc>
          <w:tcPr>
            <w:tcW w:w="1658" w:type="dxa"/>
            <w:vAlign w:val="center"/>
          </w:tcPr>
          <w:p w14:paraId="715E1359">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rPr>
            </w:pPr>
          </w:p>
          <w:p w14:paraId="18AE5C82">
            <w:pPr>
              <w:pageBreakBefore w:val="0"/>
              <w:kinsoku/>
              <w:overflowPunct/>
              <w:topLinePunct w:val="0"/>
              <w:bidi w:val="0"/>
              <w:snapToGrid/>
              <w:spacing w:line="360" w:lineRule="exact"/>
              <w:ind w:firstLine="630" w:firstLineChars="300"/>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120</w:t>
            </w:r>
          </w:p>
        </w:tc>
      </w:tr>
      <w:tr w14:paraId="762B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02793793">
            <w:pPr>
              <w:pageBreakBefore w:val="0"/>
              <w:tabs>
                <w:tab w:val="left" w:pos="335"/>
              </w:tabs>
              <w:kinsoku/>
              <w:overflowPunct/>
              <w:topLinePunct w:val="0"/>
              <w:bidi w:val="0"/>
              <w:snapToGrid/>
              <w:spacing w:line="360" w:lineRule="exact"/>
              <w:ind w:firstLine="210" w:firstLineChars="100"/>
              <w:jc w:val="both"/>
              <w:rPr>
                <w:rFonts w:hint="eastAsia" w:ascii="仿宋" w:hAnsi="仿宋" w:eastAsia="仿宋" w:cs="仿宋"/>
                <w:bCs/>
                <w:sz w:val="21"/>
                <w:szCs w:val="21"/>
                <w:lang w:val="en-US" w:eastAsia="zh-CN"/>
              </w:rPr>
            </w:pPr>
          </w:p>
          <w:p w14:paraId="409B7DC0">
            <w:pPr>
              <w:pageBreakBefore w:val="0"/>
              <w:tabs>
                <w:tab w:val="left" w:pos="335"/>
              </w:tabs>
              <w:kinsoku/>
              <w:overflowPunct/>
              <w:topLinePunct w:val="0"/>
              <w:bidi w:val="0"/>
              <w:snapToGrid/>
              <w:spacing w:line="360" w:lineRule="exact"/>
              <w:ind w:firstLine="210" w:firstLineChars="100"/>
              <w:jc w:val="center"/>
              <w:rPr>
                <w:rFonts w:hint="eastAsia" w:ascii="仿宋" w:hAnsi="仿宋" w:eastAsia="仿宋" w:cs="仿宋"/>
                <w:bCs/>
                <w:sz w:val="21"/>
                <w:szCs w:val="21"/>
                <w:lang w:val="en-US" w:eastAsia="zh-CN"/>
              </w:rPr>
            </w:pPr>
          </w:p>
          <w:p w14:paraId="089D28B1">
            <w:pPr>
              <w:pageBreakBefore w:val="0"/>
              <w:tabs>
                <w:tab w:val="left" w:pos="335"/>
              </w:tabs>
              <w:kinsoku/>
              <w:overflowPunct/>
              <w:topLinePunct w:val="0"/>
              <w:bidi w:val="0"/>
              <w:snapToGrid/>
              <w:spacing w:line="360" w:lineRule="exact"/>
              <w:ind w:firstLine="210" w:firstLineChars="10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p w14:paraId="50F93E09">
            <w:pPr>
              <w:pageBreakBefore w:val="0"/>
              <w:tabs>
                <w:tab w:val="left" w:pos="335"/>
              </w:tabs>
              <w:kinsoku/>
              <w:overflowPunct/>
              <w:topLinePunct w:val="0"/>
              <w:bidi w:val="0"/>
              <w:snapToGrid/>
              <w:spacing w:line="360" w:lineRule="exact"/>
              <w:jc w:val="both"/>
              <w:rPr>
                <w:rFonts w:hint="eastAsia" w:ascii="仿宋" w:hAnsi="仿宋" w:eastAsia="仿宋" w:cs="仿宋"/>
                <w:bCs/>
                <w:sz w:val="21"/>
                <w:szCs w:val="21"/>
                <w:lang w:val="en-US" w:eastAsia="zh-CN"/>
              </w:rPr>
            </w:pPr>
          </w:p>
          <w:p w14:paraId="3147C296">
            <w:pPr>
              <w:pageBreakBefore w:val="0"/>
              <w:tabs>
                <w:tab w:val="left" w:pos="335"/>
              </w:tabs>
              <w:kinsoku/>
              <w:overflowPunct/>
              <w:topLinePunct w:val="0"/>
              <w:bidi w:val="0"/>
              <w:snapToGrid/>
              <w:spacing w:line="360" w:lineRule="exact"/>
              <w:jc w:val="both"/>
              <w:rPr>
                <w:rFonts w:hint="default" w:ascii="仿宋" w:hAnsi="仿宋" w:eastAsia="仿宋" w:cs="仿宋"/>
                <w:bCs/>
                <w:sz w:val="21"/>
                <w:szCs w:val="21"/>
                <w:lang w:val="en-US" w:eastAsia="zh-CN"/>
              </w:rPr>
            </w:pPr>
          </w:p>
        </w:tc>
        <w:tc>
          <w:tcPr>
            <w:tcW w:w="1370" w:type="dxa"/>
            <w:vAlign w:val="center"/>
          </w:tcPr>
          <w:p w14:paraId="58AE92C7">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体育心理学</w:t>
            </w:r>
          </w:p>
        </w:tc>
        <w:tc>
          <w:tcPr>
            <w:tcW w:w="2095" w:type="dxa"/>
            <w:vAlign w:val="center"/>
          </w:tcPr>
          <w:p w14:paraId="2A175B43">
            <w:pPr>
              <w:pageBreakBefore w:val="0"/>
              <w:kinsoku/>
              <w:overflowPunct/>
              <w:topLinePunct w:val="0"/>
              <w:bidi w:val="0"/>
              <w:snapToGrid/>
              <w:spacing w:line="360" w:lineRule="exact"/>
              <w:ind w:firstLine="420"/>
              <w:rPr>
                <w:rFonts w:hint="eastAsia" w:ascii="仿宋" w:hAnsi="仿宋" w:eastAsia="仿宋" w:cs="仿宋"/>
                <w:bCs/>
                <w:sz w:val="21"/>
                <w:szCs w:val="21"/>
                <w:lang w:val="en-US" w:eastAsia="zh-CN"/>
              </w:rPr>
            </w:pPr>
            <w:r>
              <w:rPr>
                <w:rFonts w:hint="eastAsia" w:ascii="仿宋" w:hAnsi="仿宋" w:eastAsia="仿宋" w:cs="仿宋"/>
                <w:bCs/>
                <w:sz w:val="21"/>
                <w:szCs w:val="21"/>
              </w:rPr>
              <w:t>本课程是中等职业学校</w:t>
            </w:r>
            <w:r>
              <w:rPr>
                <w:rFonts w:hint="eastAsia" w:ascii="仿宋" w:hAnsi="仿宋" w:eastAsia="仿宋" w:cs="仿宋"/>
                <w:bCs/>
                <w:sz w:val="21"/>
                <w:szCs w:val="21"/>
                <w:lang w:val="en-US" w:eastAsia="zh-CN"/>
              </w:rPr>
              <w:t>运动训练</w:t>
            </w:r>
            <w:r>
              <w:rPr>
                <w:rFonts w:hint="eastAsia" w:ascii="仿宋" w:hAnsi="仿宋" w:eastAsia="仿宋" w:cs="仿宋"/>
                <w:bCs/>
                <w:sz w:val="21"/>
                <w:szCs w:val="21"/>
              </w:rPr>
              <w:t>专业的一门专业课程，</w:t>
            </w:r>
            <w:r>
              <w:rPr>
                <w:rFonts w:hint="eastAsia" w:ascii="仿宋" w:hAnsi="仿宋" w:eastAsia="仿宋" w:cs="仿宋"/>
                <w:bCs/>
                <w:sz w:val="21"/>
                <w:szCs w:val="21"/>
                <w:lang w:val="en-US" w:eastAsia="zh-CN"/>
              </w:rPr>
              <w:t>培养学生能够运用不同的训练方法和技巧，提高运动员的训练效果，以及训练的科学性和有效性。</w:t>
            </w:r>
          </w:p>
        </w:tc>
        <w:tc>
          <w:tcPr>
            <w:tcW w:w="2988" w:type="dxa"/>
            <w:vAlign w:val="center"/>
          </w:tcPr>
          <w:p w14:paraId="188138F5">
            <w:pPr>
              <w:pageBreakBefore w:val="0"/>
              <w:kinsoku/>
              <w:overflowPunct/>
              <w:topLinePunct w:val="0"/>
              <w:bidi w:val="0"/>
              <w:snapToGrid/>
              <w:spacing w:line="360" w:lineRule="exact"/>
              <w:ind w:firstLine="42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基本内容：</w:t>
            </w:r>
            <w:r>
              <w:rPr>
                <w:rFonts w:hint="eastAsia" w:ascii="仿宋" w:hAnsi="仿宋" w:eastAsia="仿宋" w:cs="仿宋"/>
                <w:bCs/>
                <w:sz w:val="21"/>
                <w:szCs w:val="21"/>
              </w:rPr>
              <w:t>了解</w:t>
            </w:r>
            <w:r>
              <w:rPr>
                <w:rFonts w:hint="eastAsia" w:ascii="仿宋" w:hAnsi="仿宋" w:eastAsia="仿宋" w:cs="仿宋"/>
                <w:bCs/>
                <w:sz w:val="21"/>
                <w:szCs w:val="21"/>
                <w:lang w:val="en-US" w:eastAsia="zh-CN"/>
              </w:rPr>
              <w:t>体育心理学的概念、体育心理学的发展、体育心理学的研究方法、情绪与意志体育心理。</w:t>
            </w:r>
          </w:p>
          <w:p w14:paraId="06CF3147">
            <w:pPr>
              <w:pageBreakBefore w:val="0"/>
              <w:kinsoku/>
              <w:overflowPunct/>
              <w:topLinePunct w:val="0"/>
              <w:bidi w:val="0"/>
              <w:snapToGrid/>
              <w:spacing w:line="360" w:lineRule="exact"/>
              <w:ind w:firstLine="420"/>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教学要求:通过讲解、案例分析、小组讨论、模拟训练法，掌握理论知识和实践技能的运用。</w:t>
            </w:r>
          </w:p>
        </w:tc>
        <w:tc>
          <w:tcPr>
            <w:tcW w:w="1658" w:type="dxa"/>
            <w:vAlign w:val="center"/>
          </w:tcPr>
          <w:p w14:paraId="047C310E">
            <w:pPr>
              <w:pageBreakBefore w:val="0"/>
              <w:kinsoku/>
              <w:overflowPunct/>
              <w:topLinePunct w:val="0"/>
              <w:bidi w:val="0"/>
              <w:snapToGrid/>
              <w:spacing w:line="360" w:lineRule="exact"/>
              <w:ind w:firstLine="0" w:firstLineChars="0"/>
              <w:jc w:val="center"/>
              <w:rPr>
                <w:rFonts w:hint="eastAsia" w:ascii="仿宋" w:hAnsi="仿宋" w:eastAsia="仿宋" w:cs="仿宋"/>
                <w:bCs/>
                <w:sz w:val="21"/>
                <w:szCs w:val="21"/>
                <w:lang w:val="en-US" w:eastAsia="zh-CN"/>
              </w:rPr>
            </w:pPr>
          </w:p>
          <w:p w14:paraId="362F3AEE">
            <w:pPr>
              <w:pageBreakBefore w:val="0"/>
              <w:kinsoku/>
              <w:overflowPunct/>
              <w:topLinePunct w:val="0"/>
              <w:bidi w:val="0"/>
              <w:snapToGrid/>
              <w:spacing w:line="360" w:lineRule="exact"/>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120</w:t>
            </w:r>
          </w:p>
        </w:tc>
      </w:tr>
    </w:tbl>
    <w:p w14:paraId="67BE0235">
      <w:pPr>
        <w:pStyle w:val="16"/>
        <w:pageBreakBefore w:val="0"/>
        <w:numPr>
          <w:ilvl w:val="0"/>
          <w:numId w:val="0"/>
        </w:numPr>
        <w:kinsoku/>
        <w:overflowPunct/>
        <w:topLinePunct w:val="0"/>
        <w:bidi w:val="0"/>
        <w:snapToGrid/>
        <w:spacing w:before="0" w:beforeAutospacing="0" w:after="0" w:afterAutospacing="0" w:line="360" w:lineRule="exact"/>
        <w:ind w:firstLine="291" w:firstLineChars="100"/>
        <w:jc w:val="both"/>
        <w:rPr>
          <w:rStyle w:val="20"/>
          <w:rFonts w:hint="eastAsia" w:ascii="仿宋" w:hAnsi="仿宋" w:eastAsia="仿宋" w:cs="仿宋"/>
          <w:b/>
          <w:bCs/>
          <w:i w:val="0"/>
          <w:iCs w:val="0"/>
          <w:caps w:val="0"/>
          <w:spacing w:val="5"/>
          <w:sz w:val="28"/>
          <w:szCs w:val="28"/>
          <w:shd w:val="clear" w:color="auto" w:fill="FFFFFF"/>
        </w:rPr>
      </w:pPr>
      <w:r>
        <w:rPr>
          <w:rStyle w:val="20"/>
          <w:rFonts w:hint="eastAsia" w:ascii="仿宋" w:hAnsi="仿宋" w:eastAsia="仿宋" w:cs="仿宋"/>
          <w:b/>
          <w:bCs/>
          <w:i w:val="0"/>
          <w:iCs w:val="0"/>
          <w:caps w:val="0"/>
          <w:spacing w:val="5"/>
          <w:sz w:val="28"/>
          <w:szCs w:val="28"/>
          <w:shd w:val="clear" w:color="auto" w:fill="FFFFFF"/>
          <w:lang w:val="en-US" w:eastAsia="zh-CN"/>
        </w:rPr>
        <w:t>（三）</w:t>
      </w:r>
      <w:r>
        <w:rPr>
          <w:rStyle w:val="20"/>
          <w:rFonts w:hint="eastAsia" w:ascii="仿宋" w:hAnsi="仿宋" w:eastAsia="仿宋" w:cs="仿宋"/>
          <w:b/>
          <w:bCs/>
          <w:i w:val="0"/>
          <w:iCs w:val="0"/>
          <w:caps w:val="0"/>
          <w:spacing w:val="5"/>
          <w:sz w:val="28"/>
          <w:szCs w:val="28"/>
          <w:shd w:val="clear" w:color="auto" w:fill="FFFFFF"/>
        </w:rPr>
        <w:t>独立设置的实践性教学环节</w:t>
      </w:r>
    </w:p>
    <w:p w14:paraId="1868CA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独立设置的实践性教学环节主要包括集中安排的实训、实习等。落实教育部关于实习管理的相关规定和要求，推行认知实习、跟岗实习、岗位实习等多种实习方式，强化实习实训考核评价。学生岗位实习时间一般为3个月，根据专业实际，集中或分阶段安排。</w:t>
      </w:r>
    </w:p>
    <w:p w14:paraId="63E59C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251" w:firstLineChars="100"/>
        <w:jc w:val="both"/>
        <w:textAlignment w:val="auto"/>
        <w:rPr>
          <w:rFonts w:hint="eastAsia" w:ascii="Microsoft YaHei UI" w:hAnsi="Microsoft YaHei UI" w:eastAsia="Microsoft YaHei UI" w:cs="Microsoft YaHei UI"/>
          <w:b/>
          <w:bCs/>
          <w:i w:val="0"/>
          <w:iCs w:val="0"/>
          <w:caps w:val="0"/>
          <w:spacing w:val="5"/>
          <w:sz w:val="24"/>
          <w:szCs w:val="24"/>
        </w:rPr>
      </w:pPr>
      <w:r>
        <w:rPr>
          <w:rFonts w:hint="eastAsia" w:ascii="仿宋" w:hAnsi="仿宋" w:eastAsia="仿宋" w:cs="仿宋"/>
          <w:b/>
          <w:bCs/>
          <w:i w:val="0"/>
          <w:iCs w:val="0"/>
          <w:caps w:val="0"/>
          <w:spacing w:val="5"/>
          <w:sz w:val="24"/>
          <w:szCs w:val="24"/>
          <w:shd w:val="clear" w:color="auto" w:fill="FFFFFF"/>
        </w:rPr>
        <w:t>（1）综合实训</w:t>
      </w:r>
    </w:p>
    <w:tbl>
      <w:tblPr>
        <w:tblStyle w:val="17"/>
        <w:tblW w:w="9051" w:type="dxa"/>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55"/>
        <w:gridCol w:w="4081"/>
        <w:gridCol w:w="4015"/>
      </w:tblGrid>
      <w:tr w14:paraId="1A05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95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04106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bCs/>
                <w:sz w:val="21"/>
                <w:szCs w:val="21"/>
              </w:rPr>
            </w:pPr>
            <w:r>
              <w:rPr>
                <w:rStyle w:val="20"/>
                <w:rFonts w:hint="eastAsia" w:ascii="仿宋" w:hAnsi="仿宋" w:eastAsia="仿宋" w:cs="仿宋"/>
                <w:b/>
                <w:bCs/>
                <w:i w:val="0"/>
                <w:iCs w:val="0"/>
                <w:caps w:val="0"/>
                <w:spacing w:val="5"/>
                <w:sz w:val="21"/>
                <w:szCs w:val="21"/>
              </w:rPr>
              <w:t>序号</w:t>
            </w:r>
          </w:p>
        </w:tc>
        <w:tc>
          <w:tcPr>
            <w:tcW w:w="408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EDA316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bCs/>
                <w:sz w:val="21"/>
                <w:szCs w:val="21"/>
              </w:rPr>
            </w:pPr>
            <w:r>
              <w:rPr>
                <w:rStyle w:val="20"/>
                <w:rFonts w:hint="eastAsia" w:ascii="仿宋" w:hAnsi="仿宋" w:eastAsia="仿宋" w:cs="仿宋"/>
                <w:b/>
                <w:bCs/>
                <w:i w:val="0"/>
                <w:iCs w:val="0"/>
                <w:caps w:val="0"/>
                <w:spacing w:val="5"/>
                <w:sz w:val="21"/>
                <w:szCs w:val="21"/>
              </w:rPr>
              <w:t>项目名称</w:t>
            </w:r>
          </w:p>
        </w:tc>
        <w:tc>
          <w:tcPr>
            <w:tcW w:w="401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A8831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bCs/>
                <w:sz w:val="21"/>
                <w:szCs w:val="21"/>
              </w:rPr>
            </w:pPr>
            <w:r>
              <w:rPr>
                <w:rStyle w:val="20"/>
                <w:rFonts w:hint="eastAsia" w:ascii="仿宋" w:hAnsi="仿宋" w:eastAsia="仿宋" w:cs="仿宋"/>
                <w:b/>
                <w:bCs/>
                <w:i w:val="0"/>
                <w:iCs w:val="0"/>
                <w:caps w:val="0"/>
                <w:spacing w:val="5"/>
                <w:sz w:val="21"/>
                <w:szCs w:val="21"/>
              </w:rPr>
              <w:t>学时</w:t>
            </w:r>
          </w:p>
        </w:tc>
      </w:tr>
      <w:tr w14:paraId="38DE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6" w:hRule="atLeast"/>
        </w:trPr>
        <w:tc>
          <w:tcPr>
            <w:tcW w:w="95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7BBCB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i w:val="0"/>
                <w:iCs w:val="0"/>
                <w:caps w:val="0"/>
                <w:spacing w:val="5"/>
                <w:sz w:val="21"/>
                <w:szCs w:val="21"/>
              </w:rPr>
              <w:t>1</w:t>
            </w:r>
          </w:p>
        </w:tc>
        <w:tc>
          <w:tcPr>
            <w:tcW w:w="408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2776AA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i w:val="0"/>
                <w:iCs w:val="0"/>
                <w:caps w:val="0"/>
                <w:spacing w:val="5"/>
                <w:sz w:val="21"/>
                <w:szCs w:val="21"/>
              </w:rPr>
              <w:t>跆拳道训练</w:t>
            </w:r>
          </w:p>
        </w:tc>
        <w:tc>
          <w:tcPr>
            <w:tcW w:w="401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2444A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i w:val="0"/>
                <w:iCs w:val="0"/>
                <w:caps w:val="0"/>
                <w:spacing w:val="5"/>
                <w:sz w:val="21"/>
                <w:szCs w:val="21"/>
              </w:rPr>
              <w:t>30</w:t>
            </w:r>
          </w:p>
        </w:tc>
      </w:tr>
      <w:tr w14:paraId="1054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6" w:hRule="atLeast"/>
        </w:trPr>
        <w:tc>
          <w:tcPr>
            <w:tcW w:w="95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83EBA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i w:val="0"/>
                <w:iCs w:val="0"/>
                <w:caps w:val="0"/>
                <w:spacing w:val="5"/>
                <w:sz w:val="21"/>
                <w:szCs w:val="21"/>
              </w:rPr>
              <w:t>2</w:t>
            </w:r>
          </w:p>
        </w:tc>
        <w:tc>
          <w:tcPr>
            <w:tcW w:w="408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72761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i w:val="0"/>
                <w:iCs w:val="0"/>
                <w:caps w:val="0"/>
                <w:spacing w:val="5"/>
                <w:sz w:val="21"/>
                <w:szCs w:val="21"/>
              </w:rPr>
              <w:t>武术表演训练</w:t>
            </w:r>
          </w:p>
        </w:tc>
        <w:tc>
          <w:tcPr>
            <w:tcW w:w="401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17A1B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i w:val="0"/>
                <w:iCs w:val="0"/>
                <w:caps w:val="0"/>
                <w:spacing w:val="5"/>
                <w:sz w:val="21"/>
                <w:szCs w:val="21"/>
              </w:rPr>
              <w:t>30</w:t>
            </w:r>
          </w:p>
        </w:tc>
      </w:tr>
      <w:tr w14:paraId="1E66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95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3A923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i w:val="0"/>
                <w:iCs w:val="0"/>
                <w:caps w:val="0"/>
                <w:spacing w:val="5"/>
                <w:sz w:val="21"/>
                <w:szCs w:val="21"/>
              </w:rPr>
              <w:t>3</w:t>
            </w:r>
          </w:p>
        </w:tc>
        <w:tc>
          <w:tcPr>
            <w:tcW w:w="408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00FCE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i w:val="0"/>
                <w:iCs w:val="0"/>
                <w:caps w:val="0"/>
                <w:spacing w:val="5"/>
                <w:sz w:val="21"/>
                <w:szCs w:val="21"/>
              </w:rPr>
              <w:t>武术散打训练</w:t>
            </w:r>
          </w:p>
        </w:tc>
        <w:tc>
          <w:tcPr>
            <w:tcW w:w="401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36FA4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i w:val="0"/>
                <w:iCs w:val="0"/>
                <w:caps w:val="0"/>
                <w:spacing w:val="5"/>
                <w:sz w:val="21"/>
                <w:szCs w:val="21"/>
              </w:rPr>
              <w:t>30</w:t>
            </w:r>
          </w:p>
        </w:tc>
      </w:tr>
    </w:tbl>
    <w:p w14:paraId="097322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251" w:firstLineChars="100"/>
        <w:jc w:val="left"/>
        <w:textAlignment w:val="auto"/>
        <w:rPr>
          <w:rFonts w:hint="eastAsia" w:ascii="Microsoft YaHei UI" w:hAnsi="Microsoft YaHei UI" w:eastAsia="Microsoft YaHei UI" w:cs="Microsoft YaHei UI"/>
          <w:b/>
          <w:bCs/>
          <w:i w:val="0"/>
          <w:iCs w:val="0"/>
          <w:caps w:val="0"/>
          <w:spacing w:val="5"/>
          <w:sz w:val="24"/>
          <w:szCs w:val="24"/>
        </w:rPr>
      </w:pPr>
      <w:r>
        <w:rPr>
          <w:rFonts w:hint="eastAsia" w:ascii="仿宋" w:hAnsi="仿宋" w:eastAsia="仿宋" w:cs="仿宋"/>
          <w:b/>
          <w:bCs/>
          <w:i w:val="0"/>
          <w:iCs w:val="0"/>
          <w:caps w:val="0"/>
          <w:spacing w:val="5"/>
          <w:sz w:val="24"/>
          <w:szCs w:val="24"/>
          <w:shd w:val="clear" w:color="auto" w:fill="FFFFFF"/>
        </w:rPr>
        <w:t>（2）识岗、跟岗和顶岗实习</w:t>
      </w:r>
    </w:p>
    <w:p w14:paraId="2248E8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识岗实习是指学生由学校组织到实习单位参观、观摩和体验，形成对实习单位和相关岗位的初步认识的活动。跟岗实习是指不具有独立操作能力、不能完全适应实习岗位要求的学生，由学校组织到实习单位的相应岗位，在专业人员指导下部分参与实际辅助工作的活动。顶岗实习是指初步具备实践岗位独立工作能力的学生，到相应实习岗位，相对独立参与实际工作的活动。一般在第5学期前2个月安排识岗、跟岗实习或中高职衔接及综合实训课程，第6学期后3个月安排顶岗实习，顶岗实习共计3个月。顶岗实习一般按每周30小时（1小时折1学时）安排。在企业识岗、跟岗、顶岗实习时，学校和实习单位按照专业培养目标的要求和教学计划的安排，共同制定实习计划和实习评价标准，组织开展专业教学和职业技能训练，并保证学生实习的岗位与其所学专业面向的岗位群基本一致。</w:t>
      </w:r>
    </w:p>
    <w:p w14:paraId="3CCB1A3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七、教学进程总体安排</w:t>
      </w:r>
      <w:bookmarkStart w:id="12" w:name="_Toc20900"/>
    </w:p>
    <w:p w14:paraId="473C3E59">
      <w:pPr>
        <w:pStyle w:val="3"/>
        <w:pageBreakBefore w:val="0"/>
        <w:kinsoku/>
        <w:overflowPunct/>
        <w:topLinePunct w:val="0"/>
        <w:bidi w:val="0"/>
        <w:snapToGrid/>
        <w:spacing w:line="360" w:lineRule="exact"/>
        <w:rPr>
          <w:rFonts w:hint="eastAsia"/>
          <w:lang w:bidi="ar"/>
        </w:rPr>
      </w:pPr>
      <w:bookmarkStart w:id="13" w:name="_Toc167569047"/>
      <w:r>
        <w:rPr>
          <w:rFonts w:hint="eastAsia"/>
          <w:lang w:bidi="ar"/>
        </w:rPr>
        <w:t>（一）基本要求</w:t>
      </w:r>
      <w:bookmarkEnd w:id="13"/>
    </w:p>
    <w:p w14:paraId="297040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1.严格按照国家有关规定开齐开足公共基础课程。中等职业学校开设思想政治、语文、历史、数学、外语（英语等）、信息技术、体育与健康、艺术等列为公共基础必修课程，同时开设物理、化学、中华优秀传统文化、职业素养等课程列为必修课或限定选修课。</w:t>
      </w:r>
    </w:p>
    <w:p w14:paraId="2CA928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2.科学设置专业（技能）课程。专业（技能）课程设置要与培养目标相适应，课程内容要紧密联系生产劳动实际和社会实践，突出应用性和实践性，注重学生职业能力和职业精神的培养。</w:t>
      </w:r>
    </w:p>
    <w:p w14:paraId="223E78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3.合理安排学时。</w:t>
      </w:r>
    </w:p>
    <w:p w14:paraId="54B742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4.强化实践环节。</w:t>
      </w:r>
    </w:p>
    <w:p w14:paraId="7BE0C6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291" w:firstLineChars="100"/>
        <w:jc w:val="both"/>
        <w:textAlignment w:val="auto"/>
        <w:rPr>
          <w:rFonts w:hint="eastAsia" w:ascii="仿宋" w:hAnsi="仿宋" w:eastAsia="仿宋" w:cs="仿宋"/>
          <w:i w:val="0"/>
          <w:iCs w:val="0"/>
          <w:caps w:val="0"/>
          <w:spacing w:val="5"/>
          <w:sz w:val="28"/>
          <w:szCs w:val="28"/>
        </w:rPr>
      </w:pPr>
      <w:r>
        <w:rPr>
          <w:rStyle w:val="20"/>
          <w:rFonts w:hint="eastAsia" w:ascii="仿宋" w:hAnsi="仿宋" w:eastAsia="仿宋" w:cs="仿宋"/>
          <w:i w:val="0"/>
          <w:iCs w:val="0"/>
          <w:caps w:val="0"/>
          <w:spacing w:val="5"/>
          <w:sz w:val="28"/>
          <w:szCs w:val="28"/>
          <w:shd w:val="clear" w:color="auto" w:fill="FFFFFF"/>
        </w:rPr>
        <w:t>（二）教学进程表</w:t>
      </w:r>
    </w:p>
    <w:p w14:paraId="20847D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502" w:firstLineChars="200"/>
        <w:jc w:val="both"/>
        <w:textAlignment w:val="auto"/>
        <w:rPr>
          <w:rFonts w:hint="eastAsia" w:ascii="仿宋" w:hAnsi="仿宋" w:eastAsia="仿宋" w:cs="仿宋"/>
          <w:b/>
          <w:bCs/>
          <w:i w:val="0"/>
          <w:iCs w:val="0"/>
          <w:caps w:val="0"/>
          <w:spacing w:val="5"/>
          <w:sz w:val="24"/>
          <w:szCs w:val="24"/>
        </w:rPr>
      </w:pPr>
      <w:r>
        <w:rPr>
          <w:rFonts w:hint="eastAsia" w:ascii="仿宋" w:hAnsi="仿宋" w:eastAsia="仿宋" w:cs="仿宋"/>
          <w:b/>
          <w:bCs/>
          <w:i w:val="0"/>
          <w:iCs w:val="0"/>
          <w:caps w:val="0"/>
          <w:spacing w:val="5"/>
          <w:sz w:val="24"/>
          <w:szCs w:val="24"/>
          <w:u w:val="none"/>
          <w:shd w:val="clear" w:color="auto" w:fill="FFFFFF"/>
        </w:rPr>
        <w:t>运动训练 </w:t>
      </w:r>
      <w:r>
        <w:rPr>
          <w:rFonts w:hint="eastAsia" w:ascii="仿宋" w:hAnsi="仿宋" w:eastAsia="仿宋" w:cs="仿宋"/>
          <w:b/>
          <w:bCs/>
          <w:i w:val="0"/>
          <w:iCs w:val="0"/>
          <w:caps w:val="0"/>
          <w:spacing w:val="5"/>
          <w:sz w:val="24"/>
          <w:szCs w:val="24"/>
          <w:shd w:val="clear" w:color="auto" w:fill="FFFFFF"/>
        </w:rPr>
        <w:t>专业教学</w:t>
      </w:r>
      <w:r>
        <w:rPr>
          <w:rFonts w:hint="eastAsia" w:ascii="仿宋" w:hAnsi="仿宋" w:eastAsia="仿宋" w:cs="仿宋"/>
          <w:b/>
          <w:bCs/>
          <w:i w:val="0"/>
          <w:iCs w:val="0"/>
          <w:caps w:val="0"/>
          <w:spacing w:val="5"/>
          <w:sz w:val="24"/>
          <w:szCs w:val="24"/>
          <w:shd w:val="clear" w:color="auto" w:fill="FFFFFF"/>
          <w:lang w:val="en-US" w:eastAsia="zh-CN"/>
        </w:rPr>
        <w:t>进程</w:t>
      </w:r>
      <w:r>
        <w:rPr>
          <w:rFonts w:hint="eastAsia" w:ascii="仿宋" w:hAnsi="仿宋" w:eastAsia="仿宋" w:cs="仿宋"/>
          <w:b/>
          <w:bCs/>
          <w:i w:val="0"/>
          <w:iCs w:val="0"/>
          <w:caps w:val="0"/>
          <w:spacing w:val="5"/>
          <w:sz w:val="24"/>
          <w:szCs w:val="24"/>
          <w:shd w:val="clear" w:color="auto" w:fill="FFFFFF"/>
        </w:rPr>
        <w:t>安排表</w:t>
      </w:r>
    </w:p>
    <w:bookmarkEnd w:id="12"/>
    <w:tbl>
      <w:tblPr>
        <w:tblStyle w:val="17"/>
        <w:tblW w:w="5100" w:type="pct"/>
        <w:jc w:val="center"/>
        <w:tblLayout w:type="fixed"/>
        <w:tblCellMar>
          <w:top w:w="0" w:type="dxa"/>
          <w:left w:w="108" w:type="dxa"/>
          <w:bottom w:w="0" w:type="dxa"/>
          <w:right w:w="108" w:type="dxa"/>
        </w:tblCellMar>
      </w:tblPr>
      <w:tblGrid>
        <w:gridCol w:w="495"/>
        <w:gridCol w:w="580"/>
        <w:gridCol w:w="848"/>
        <w:gridCol w:w="1044"/>
        <w:gridCol w:w="723"/>
        <w:gridCol w:w="731"/>
        <w:gridCol w:w="631"/>
        <w:gridCol w:w="691"/>
        <w:gridCol w:w="444"/>
        <w:gridCol w:w="67"/>
        <w:gridCol w:w="369"/>
        <w:gridCol w:w="119"/>
        <w:gridCol w:w="351"/>
        <w:gridCol w:w="149"/>
        <w:gridCol w:w="326"/>
        <w:gridCol w:w="217"/>
        <w:gridCol w:w="267"/>
        <w:gridCol w:w="191"/>
        <w:gridCol w:w="342"/>
        <w:gridCol w:w="158"/>
        <w:gridCol w:w="507"/>
      </w:tblGrid>
      <w:tr w14:paraId="29E90C27">
        <w:tblPrEx>
          <w:tblCellMar>
            <w:top w:w="0" w:type="dxa"/>
            <w:left w:w="108" w:type="dxa"/>
            <w:bottom w:w="0" w:type="dxa"/>
            <w:right w:w="108" w:type="dxa"/>
          </w:tblCellMar>
        </w:tblPrEx>
        <w:trPr>
          <w:trHeight w:val="285" w:hRule="atLeast"/>
          <w:jc w:val="center"/>
        </w:trPr>
        <w:tc>
          <w:tcPr>
            <w:tcW w:w="110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86BB8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课程</w:t>
            </w:r>
          </w:p>
          <w:p w14:paraId="04AB181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类别</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700212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编号</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98F28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课程/项目名称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6F0543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学分</w:t>
            </w:r>
          </w:p>
        </w:tc>
        <w:tc>
          <w:tcPr>
            <w:tcW w:w="210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574FB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学时分配</w:t>
            </w:r>
          </w:p>
        </w:tc>
        <w:tc>
          <w:tcPr>
            <w:tcW w:w="291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843683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各学期周学时安排(平均20周/学期）</w:t>
            </w:r>
          </w:p>
        </w:tc>
        <w:tc>
          <w:tcPr>
            <w:tcW w:w="68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006B17">
            <w:pPr>
              <w:pageBreakBefore w:val="0"/>
              <w:widowControl/>
              <w:kinsoku/>
              <w:overflowPunct/>
              <w:topLinePunct w:val="0"/>
              <w:bidi w:val="0"/>
              <w:snapToGrid/>
              <w:spacing w:line="360" w:lineRule="exact"/>
              <w:ind w:firstLine="0" w:firstLineChars="0"/>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考核方式</w:t>
            </w:r>
          </w:p>
        </w:tc>
      </w:tr>
      <w:tr w14:paraId="632A878C">
        <w:tblPrEx>
          <w:tblCellMar>
            <w:top w:w="0" w:type="dxa"/>
            <w:left w:w="108" w:type="dxa"/>
            <w:bottom w:w="0" w:type="dxa"/>
            <w:right w:w="108" w:type="dxa"/>
          </w:tblCellMar>
        </w:tblPrEx>
        <w:trPr>
          <w:trHeight w:val="225" w:hRule="atLeast"/>
          <w:jc w:val="center"/>
        </w:trPr>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C8DA57">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0755DD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3C83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6A2E8A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210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FBF4A">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7012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C2593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69FDB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4179C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7C623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90DD7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w:t>
            </w:r>
          </w:p>
        </w:tc>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33395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r>
      <w:tr w14:paraId="459E2381">
        <w:tblPrEx>
          <w:tblCellMar>
            <w:top w:w="0" w:type="dxa"/>
            <w:left w:w="108" w:type="dxa"/>
            <w:bottom w:w="0" w:type="dxa"/>
            <w:right w:w="108" w:type="dxa"/>
          </w:tblCellMar>
        </w:tblPrEx>
        <w:trPr>
          <w:trHeight w:val="255" w:hRule="atLeast"/>
          <w:jc w:val="center"/>
        </w:trPr>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9C08E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DB9159B">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1743D0">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97616B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E1CB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总学时</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0923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理论学时</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DA28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实践学时</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B727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20</w:t>
            </w:r>
            <w:r>
              <w:rPr>
                <w:rFonts w:hint="eastAsia" w:ascii="仿宋" w:hAnsi="仿宋" w:eastAsia="仿宋" w:cs="仿宋"/>
                <w:color w:val="000000"/>
                <w:kern w:val="0"/>
                <w:sz w:val="21"/>
                <w:szCs w:val="21"/>
                <w:lang w:val="en-US" w:eastAsia="zh-CN" w:bidi="ar"/>
              </w:rPr>
              <w:t>周</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16C22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20</w:t>
            </w:r>
            <w:r>
              <w:rPr>
                <w:rFonts w:hint="eastAsia" w:ascii="仿宋" w:hAnsi="仿宋" w:eastAsia="仿宋" w:cs="仿宋"/>
                <w:color w:val="000000"/>
                <w:kern w:val="0"/>
                <w:sz w:val="21"/>
                <w:szCs w:val="21"/>
                <w:lang w:val="en-US" w:eastAsia="zh-CN" w:bidi="ar"/>
              </w:rPr>
              <w:t>周</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FD500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20</w:t>
            </w:r>
            <w:r>
              <w:rPr>
                <w:rFonts w:hint="eastAsia" w:ascii="仿宋" w:hAnsi="仿宋" w:eastAsia="仿宋" w:cs="仿宋"/>
                <w:color w:val="000000"/>
                <w:kern w:val="0"/>
                <w:sz w:val="21"/>
                <w:szCs w:val="21"/>
                <w:lang w:val="en-US" w:eastAsia="zh-CN" w:bidi="ar"/>
              </w:rPr>
              <w:t>周</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DF10D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20</w:t>
            </w:r>
            <w:r>
              <w:rPr>
                <w:rFonts w:hint="eastAsia" w:ascii="仿宋" w:hAnsi="仿宋" w:eastAsia="仿宋" w:cs="仿宋"/>
                <w:color w:val="000000"/>
                <w:kern w:val="0"/>
                <w:sz w:val="21"/>
                <w:szCs w:val="21"/>
                <w:lang w:val="en-US" w:eastAsia="zh-CN" w:bidi="ar"/>
              </w:rPr>
              <w:t>周</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E3747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20</w:t>
            </w:r>
            <w:r>
              <w:rPr>
                <w:rFonts w:hint="eastAsia" w:ascii="仿宋" w:hAnsi="仿宋" w:eastAsia="仿宋" w:cs="仿宋"/>
                <w:color w:val="000000"/>
                <w:kern w:val="0"/>
                <w:sz w:val="21"/>
                <w:szCs w:val="21"/>
                <w:lang w:val="en-US" w:eastAsia="zh-CN" w:bidi="ar"/>
              </w:rPr>
              <w:t>周</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BAFD5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20</w:t>
            </w:r>
            <w:r>
              <w:rPr>
                <w:rFonts w:hint="eastAsia" w:ascii="仿宋" w:hAnsi="仿宋" w:eastAsia="仿宋" w:cs="仿宋"/>
                <w:color w:val="000000"/>
                <w:kern w:val="0"/>
                <w:sz w:val="21"/>
                <w:szCs w:val="21"/>
                <w:lang w:val="en-US" w:eastAsia="zh-CN" w:bidi="ar"/>
              </w:rPr>
              <w:t>周</w:t>
            </w:r>
          </w:p>
        </w:tc>
        <w:tc>
          <w:tcPr>
            <w:tcW w:w="68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FD7FDB">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r>
      <w:tr w14:paraId="4351D1E3">
        <w:tblPrEx>
          <w:tblCellMar>
            <w:top w:w="0" w:type="dxa"/>
            <w:left w:w="108" w:type="dxa"/>
            <w:bottom w:w="0" w:type="dxa"/>
            <w:right w:w="108" w:type="dxa"/>
          </w:tblCellMar>
        </w:tblPrEx>
        <w:trPr>
          <w:trHeight w:val="300" w:hRule="atLeast"/>
          <w:jc w:val="center"/>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2B8D6CD">
            <w:pPr>
              <w:pageBreakBefore w:val="0"/>
              <w:widowControl/>
              <w:kinsoku/>
              <w:overflowPunct/>
              <w:topLinePunct w:val="0"/>
              <w:bidi w:val="0"/>
              <w:snapToGrid/>
              <w:spacing w:line="360" w:lineRule="exact"/>
              <w:ind w:left="0" w:leftChars="0" w:firstLine="1470" w:firstLineChars="70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 xml:space="preserve">          </w:t>
            </w:r>
            <w:r>
              <w:rPr>
                <w:rFonts w:hint="eastAsia" w:ascii="仿宋" w:hAnsi="仿宋" w:eastAsia="仿宋" w:cs="仿宋"/>
                <w:color w:val="000000"/>
                <w:kern w:val="0"/>
                <w:sz w:val="21"/>
                <w:szCs w:val="21"/>
                <w:lang w:bidi="ar"/>
              </w:rPr>
              <w:t>公共基础课</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2CD22B8">
            <w:pPr>
              <w:pageBreakBefore w:val="0"/>
              <w:widowControl/>
              <w:kinsoku/>
              <w:overflowPunct/>
              <w:topLinePunct w:val="0"/>
              <w:bidi w:val="0"/>
              <w:snapToGrid/>
              <w:spacing w:line="360" w:lineRule="exact"/>
              <w:ind w:firstLine="2520" w:firstLineChars="120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 xml:space="preserve">公共必修课                                    </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4546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70303001</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9ABD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思想政治</w:t>
            </w:r>
            <w:r>
              <w:rPr>
                <w:rFonts w:hint="eastAsia" w:ascii="仿宋" w:hAnsi="仿宋" w:eastAsia="仿宋" w:cs="仿宋"/>
                <w:color w:val="000000"/>
                <w:kern w:val="0"/>
                <w:sz w:val="21"/>
                <w:szCs w:val="21"/>
                <w:lang w:bidi="ar"/>
              </w:rPr>
              <w:t>中国特色社会主义</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9983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22B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A32A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1D9C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2202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18B97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4C653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8CFBF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9285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4C830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520DE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56DEAF50">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BAB3F7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D1691F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BA1A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70303002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BC25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思想政治</w:t>
            </w:r>
            <w:r>
              <w:rPr>
                <w:rFonts w:hint="eastAsia" w:ascii="仿宋" w:hAnsi="仿宋" w:eastAsia="仿宋" w:cs="仿宋"/>
                <w:color w:val="000000"/>
                <w:kern w:val="0"/>
                <w:sz w:val="21"/>
                <w:szCs w:val="21"/>
                <w:lang w:bidi="ar"/>
              </w:rPr>
              <w:t>心理健康与职业生涯</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836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BD54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85E2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7772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FAD6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3F753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12EE6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D9805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9F811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AE7C0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C90C6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03590AF4">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DDC19B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39213F0">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9C11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70303003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BF8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思想政治</w:t>
            </w:r>
            <w:r>
              <w:rPr>
                <w:rFonts w:hint="eastAsia" w:ascii="仿宋" w:hAnsi="仿宋" w:eastAsia="仿宋" w:cs="仿宋"/>
                <w:color w:val="000000"/>
                <w:kern w:val="0"/>
                <w:sz w:val="21"/>
                <w:szCs w:val="21"/>
                <w:lang w:bidi="ar"/>
              </w:rPr>
              <w:t>哲学与人生</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5586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E497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C644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256D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49A4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9D5C4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77D8F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9F93F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8D07D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BBA47">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7C520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370422EC">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79F4FE7">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7D90A7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17B4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70303004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DE60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思想政治</w:t>
            </w:r>
            <w:r>
              <w:rPr>
                <w:rFonts w:hint="eastAsia" w:ascii="仿宋" w:hAnsi="仿宋" w:eastAsia="仿宋" w:cs="仿宋"/>
                <w:color w:val="000000"/>
                <w:kern w:val="0"/>
                <w:sz w:val="21"/>
                <w:szCs w:val="21"/>
                <w:lang w:bidi="ar"/>
              </w:rPr>
              <w:t>职业道德与法治</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19FF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7705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6CBD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C47B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AEB7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EBC50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20B9B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B9C1C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61E02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807CE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6FB5D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0F570591">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CE35BA9">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A9BB447">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12D4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70303005</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259C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语文</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8046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11</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3BF1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198</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DAE7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198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9884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08A4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F140F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B9057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A2CE2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0F9E5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40573B">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2EE70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4AB1B410">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014DC3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23D1E5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9449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70303006</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067A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数学</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C153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23F9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144</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8ED1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144</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125F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5CE5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AA7A3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B87C6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1D927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9F33C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5391B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6232F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5640EDAF">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5BA6A84">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E7C3E10">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FB9B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70303007</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5528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英语</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D63A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36E3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144</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D441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144</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EBCD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34F8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430F9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BC372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3C82C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7461A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6EC80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CCFD7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45FEF7A3">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176A99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6A98CBE">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86C0">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70303008</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1973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历史</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EFB5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8C9A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72</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8D03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72</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69E9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2EF3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2A2DF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E106A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F227C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81872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4D372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4E0EC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7573D6CF">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4C286DA">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8F6C96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7AB9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70303009</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2FC9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信息技术</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7C2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6</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F3D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108</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7946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2DB7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72</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7925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92B88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3AD7F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28536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A9B5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B4799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9164F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625182C8">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92FC87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CEAE95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CA23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70303010</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188A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艺术</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5186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66D6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36</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B790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36</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93D5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4E13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A2F00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EB8A8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A0A05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12383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DC2270">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F0BBD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考查</w:t>
            </w:r>
          </w:p>
        </w:tc>
      </w:tr>
      <w:tr w14:paraId="152869CA">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1A714D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D47754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6784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770303011</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B007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物理</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3163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C884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54</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5AE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54</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BB81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07F3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94750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D5DC3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92E40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C100C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FF69C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6F54B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6FA65714">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657E06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5A8815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FEEC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70303012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224D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化学</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B3FB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CEE0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54</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30B9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54</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E853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6CB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3EA3A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3FB38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121BE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2E41F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20D49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5B8B5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30154AA7">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35D191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367BF7C">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7FE3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70303013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0240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体育与健康</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E126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C563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144</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6586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54</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F211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412A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A3EFB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D1144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EBF08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1F630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EE22B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CB6D2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考查</w:t>
            </w:r>
          </w:p>
        </w:tc>
      </w:tr>
      <w:tr w14:paraId="4BF6C24E">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90EF06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CD6562B">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B93E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770303014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6C53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人工智能通识</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213A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E9CE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15A8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3D4A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24</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DC3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A7463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29A84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BD2AD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747F6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9E2F9B">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E0D78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考查</w:t>
            </w:r>
          </w:p>
        </w:tc>
      </w:tr>
      <w:tr w14:paraId="162BFAFA">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EC0F0A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7A57FA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A8D60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必修课程学时学分小计</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5C46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63</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2519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1134</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0C0E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948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BE7E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186</w:t>
            </w:r>
          </w:p>
        </w:tc>
        <w:tc>
          <w:tcPr>
            <w:tcW w:w="3592"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51EF4A8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占总学时数的比例：（</w:t>
            </w:r>
            <w:r>
              <w:rPr>
                <w:rFonts w:hint="eastAsia" w:ascii="仿宋" w:hAnsi="仿宋" w:eastAsia="仿宋" w:cs="仿宋"/>
                <w:color w:val="000000"/>
                <w:kern w:val="0"/>
                <w:sz w:val="21"/>
                <w:szCs w:val="21"/>
                <w:lang w:val="en-US" w:eastAsia="zh-CN" w:bidi="ar"/>
              </w:rPr>
              <w:t>34.4</w:t>
            </w:r>
            <w:r>
              <w:rPr>
                <w:rFonts w:hint="eastAsia" w:ascii="仿宋" w:hAnsi="仿宋" w:eastAsia="仿宋" w:cs="仿宋"/>
                <w:color w:val="000000"/>
                <w:kern w:val="0"/>
                <w:sz w:val="21"/>
                <w:szCs w:val="21"/>
                <w:lang w:bidi="ar"/>
              </w:rPr>
              <w:t>%）</w:t>
            </w:r>
          </w:p>
        </w:tc>
      </w:tr>
      <w:tr w14:paraId="54FBB023">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FC47717">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1B8C7A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限定</w:t>
            </w:r>
            <w:r>
              <w:rPr>
                <w:rFonts w:hint="eastAsia" w:ascii="仿宋" w:hAnsi="仿宋" w:eastAsia="仿宋" w:cs="仿宋"/>
                <w:color w:val="000000"/>
                <w:kern w:val="0"/>
                <w:sz w:val="21"/>
                <w:szCs w:val="21"/>
                <w:lang w:bidi="ar"/>
              </w:rPr>
              <w:t>选修课程</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E5C4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w:t>
            </w:r>
            <w:r>
              <w:rPr>
                <w:rFonts w:hint="eastAsia" w:ascii="仿宋" w:hAnsi="仿宋" w:eastAsia="仿宋" w:cs="仿宋"/>
                <w:color w:val="000000"/>
                <w:kern w:val="0"/>
                <w:sz w:val="21"/>
                <w:szCs w:val="21"/>
                <w:lang w:bidi="ar"/>
              </w:rPr>
              <w:t>030</w:t>
            </w:r>
            <w:r>
              <w:rPr>
                <w:rFonts w:hint="eastAsia" w:ascii="仿宋" w:hAnsi="仿宋" w:eastAsia="仿宋" w:cs="仿宋"/>
                <w:color w:val="000000"/>
                <w:kern w:val="0"/>
                <w:sz w:val="21"/>
                <w:szCs w:val="21"/>
                <w:lang w:val="en-US" w:eastAsia="zh-CN" w:bidi="ar"/>
              </w:rPr>
              <w:t>30</w:t>
            </w:r>
            <w:r>
              <w:rPr>
                <w:rFonts w:hint="eastAsia" w:ascii="仿宋" w:hAnsi="仿宋" w:eastAsia="仿宋" w:cs="仿宋"/>
                <w:color w:val="000000"/>
                <w:kern w:val="0"/>
                <w:sz w:val="21"/>
                <w:szCs w:val="21"/>
                <w:lang w:bidi="ar"/>
              </w:rPr>
              <w:t>1</w:t>
            </w:r>
            <w:r>
              <w:rPr>
                <w:rFonts w:hint="eastAsia" w:ascii="仿宋" w:hAnsi="仿宋" w:eastAsia="仿宋" w:cs="仿宋"/>
                <w:color w:val="000000"/>
                <w:kern w:val="0"/>
                <w:sz w:val="21"/>
                <w:szCs w:val="21"/>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E858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劳动教育</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AAA7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0BA2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8490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15C1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45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A90C87A">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64C6748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133A7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8495C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77D8B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066AFF">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F3F38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考</w:t>
            </w:r>
            <w:r>
              <w:rPr>
                <w:rFonts w:hint="eastAsia" w:ascii="仿宋" w:hAnsi="仿宋" w:eastAsia="仿宋" w:cs="仿宋"/>
                <w:color w:val="000000"/>
                <w:kern w:val="0"/>
                <w:sz w:val="21"/>
                <w:szCs w:val="21"/>
                <w:lang w:val="en-US" w:eastAsia="zh-CN" w:bidi="ar"/>
              </w:rPr>
              <w:t>查</w:t>
            </w:r>
          </w:p>
        </w:tc>
      </w:tr>
      <w:tr w14:paraId="33FE140B">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2FF8D9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E68B70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BB27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70303016</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F5A2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习近平新时代中国特色社会主义思想学生读本</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0CF9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3746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18</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04BF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18</w:t>
            </w:r>
          </w:p>
        </w:tc>
        <w:tc>
          <w:tcPr>
            <w:tcW w:w="70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EB9E27E">
            <w:pPr>
              <w:pageBreakBefore w:val="0"/>
              <w:widowControl/>
              <w:kinsoku/>
              <w:overflowPunct/>
              <w:topLinePunct w:val="0"/>
              <w:bidi w:val="0"/>
              <w:snapToGrid/>
              <w:spacing w:line="360" w:lineRule="exact"/>
              <w:ind w:left="0" w:leftChars="0"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auto" w:sz="4" w:space="0"/>
              <w:left w:val="single" w:color="auto" w:sz="4" w:space="0"/>
              <w:bottom w:val="single" w:color="auto" w:sz="4" w:space="0"/>
              <w:right w:val="single" w:color="auto" w:sz="4" w:space="0"/>
            </w:tcBorders>
            <w:shd w:val="clear" w:color="auto" w:fill="FFFFFF"/>
            <w:vAlign w:val="center"/>
          </w:tcPr>
          <w:p w14:paraId="60DC9D9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44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D7BF1D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B6016A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B33F4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4F53FB">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236DC0">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117CE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考试</w:t>
            </w:r>
          </w:p>
        </w:tc>
      </w:tr>
      <w:tr w14:paraId="63601647">
        <w:tblPrEx>
          <w:tblCellMar>
            <w:top w:w="0" w:type="dxa"/>
            <w:left w:w="108" w:type="dxa"/>
            <w:bottom w:w="0" w:type="dxa"/>
            <w:right w:w="108" w:type="dxa"/>
          </w:tblCellMar>
        </w:tblPrEx>
        <w:trPr>
          <w:trHeight w:val="717"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17B108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9AE4A7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3234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70303017</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FD00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中</w:t>
            </w:r>
            <w:r>
              <w:rPr>
                <w:rFonts w:hint="eastAsia" w:ascii="仿宋" w:hAnsi="仿宋" w:eastAsia="仿宋" w:cs="仿宋"/>
                <w:color w:val="000000"/>
                <w:kern w:val="0"/>
                <w:sz w:val="21"/>
                <w:szCs w:val="21"/>
                <w:lang w:eastAsia="zh-CN" w:bidi="ar"/>
              </w:rPr>
              <w:t>华</w:t>
            </w:r>
            <w:r>
              <w:rPr>
                <w:rFonts w:hint="eastAsia" w:ascii="仿宋" w:hAnsi="仿宋" w:eastAsia="仿宋" w:cs="仿宋"/>
                <w:color w:val="000000"/>
                <w:kern w:val="0"/>
                <w:sz w:val="21"/>
                <w:szCs w:val="21"/>
                <w:lang w:bidi="ar"/>
              </w:rPr>
              <w:t>优秀传统文化</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E3FF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FED9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18</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5A2D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65D7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41DD2E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411680F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932F5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1F727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BB7774">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A2CB1B">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6CC02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考试</w:t>
            </w:r>
          </w:p>
        </w:tc>
      </w:tr>
      <w:tr w14:paraId="7E340471">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3556B90">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B379BE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5E7D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70303018</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1E3A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职业素养</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65E5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46A2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18</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07E3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B082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D192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93F8F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4F4EB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A46B1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7A8EA7">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453822">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20967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考试</w:t>
            </w:r>
          </w:p>
        </w:tc>
      </w:tr>
      <w:tr w14:paraId="079C907F">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7A4412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8EC97A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8F81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70303019</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8E27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工匠精神</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C832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201E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18</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49EF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70B7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B279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2B7EC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96936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134AC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51F145">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F62A58">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71E6C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考试</w:t>
            </w:r>
          </w:p>
        </w:tc>
      </w:tr>
      <w:tr w14:paraId="33E22FB9">
        <w:tblPrEx>
          <w:tblCellMar>
            <w:top w:w="0" w:type="dxa"/>
            <w:left w:w="108" w:type="dxa"/>
            <w:bottom w:w="0" w:type="dxa"/>
            <w:right w:w="108" w:type="dxa"/>
          </w:tblCellMar>
        </w:tblPrEx>
        <w:trPr>
          <w:trHeight w:val="9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E9CBA8B">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6A02490">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0591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770303020</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D97C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劳模精神</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27A8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D30E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3F65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3AC8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DD26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32C23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6CAB1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DBC3D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BEBA4B">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A909B3">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770A2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考试</w:t>
            </w:r>
          </w:p>
        </w:tc>
      </w:tr>
      <w:tr w14:paraId="0AA80B89">
        <w:tblPrEx>
          <w:tblCellMar>
            <w:top w:w="0" w:type="dxa"/>
            <w:left w:w="108" w:type="dxa"/>
            <w:bottom w:w="0" w:type="dxa"/>
            <w:right w:w="108" w:type="dxa"/>
          </w:tblCellMar>
        </w:tblPrEx>
        <w:trPr>
          <w:trHeight w:val="9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A75A26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52C90A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2DB6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770303021</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CB6A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创新创业教育</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AE17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8E5B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43E2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BDC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53F6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EDF30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F4BBF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BCBE0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5C4811">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80BD22">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7DBB8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考查</w:t>
            </w:r>
          </w:p>
        </w:tc>
      </w:tr>
      <w:tr w14:paraId="06B67251">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F814BC7">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7328F2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BBFC0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限定</w:t>
            </w:r>
            <w:r>
              <w:rPr>
                <w:rFonts w:hint="eastAsia" w:ascii="仿宋" w:hAnsi="仿宋" w:eastAsia="仿宋" w:cs="仿宋"/>
                <w:color w:val="000000"/>
                <w:kern w:val="0"/>
                <w:sz w:val="21"/>
                <w:szCs w:val="21"/>
                <w:lang w:bidi="ar"/>
              </w:rPr>
              <w:t>选修课程学时学分小计</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15F5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4456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126</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B968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E22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3592"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6148C1C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占总学时数的比例：（</w:t>
            </w:r>
            <w:r>
              <w:rPr>
                <w:rFonts w:hint="eastAsia" w:ascii="仿宋" w:hAnsi="仿宋" w:eastAsia="仿宋" w:cs="仿宋"/>
                <w:color w:val="000000"/>
                <w:kern w:val="0"/>
                <w:sz w:val="21"/>
                <w:szCs w:val="21"/>
                <w:lang w:val="en-US" w:eastAsia="zh-CN" w:bidi="ar"/>
              </w:rPr>
              <w:t>3.8</w:t>
            </w:r>
            <w:r>
              <w:rPr>
                <w:rFonts w:hint="eastAsia" w:ascii="仿宋" w:hAnsi="仿宋" w:eastAsia="仿宋" w:cs="仿宋"/>
                <w:color w:val="000000"/>
                <w:kern w:val="0"/>
                <w:sz w:val="21"/>
                <w:szCs w:val="21"/>
                <w:lang w:bidi="ar"/>
              </w:rPr>
              <w:t>%）</w:t>
            </w:r>
          </w:p>
        </w:tc>
      </w:tr>
      <w:tr w14:paraId="643BEA4D">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ECBA93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2531"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14:paraId="5D194D4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公共基础课程学时学分</w:t>
            </w:r>
          </w:p>
        </w:tc>
        <w:tc>
          <w:tcPr>
            <w:tcW w:w="74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2DFACD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70</w:t>
            </w:r>
          </w:p>
        </w:tc>
        <w:tc>
          <w:tcPr>
            <w:tcW w:w="74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05AA2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1260</w:t>
            </w:r>
          </w:p>
        </w:tc>
        <w:tc>
          <w:tcPr>
            <w:tcW w:w="64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8AEDC5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1056</w:t>
            </w:r>
          </w:p>
        </w:tc>
        <w:tc>
          <w:tcPr>
            <w:tcW w:w="70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924255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204</w:t>
            </w:r>
          </w:p>
        </w:tc>
        <w:tc>
          <w:tcPr>
            <w:tcW w:w="3592" w:type="dxa"/>
            <w:gridSpan w:val="13"/>
            <w:tcBorders>
              <w:top w:val="single" w:color="000000" w:sz="4" w:space="0"/>
              <w:left w:val="single" w:color="000000" w:sz="4" w:space="0"/>
              <w:bottom w:val="single" w:color="auto" w:sz="4" w:space="0"/>
              <w:right w:val="single" w:color="000000" w:sz="4" w:space="0"/>
            </w:tcBorders>
            <w:shd w:val="clear" w:color="auto" w:fill="FFFFFF"/>
            <w:vAlign w:val="center"/>
          </w:tcPr>
          <w:p w14:paraId="081CEF3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 xml:space="preserve">    </w:t>
            </w:r>
            <w:r>
              <w:rPr>
                <w:rFonts w:hint="eastAsia" w:ascii="仿宋" w:hAnsi="仿宋" w:eastAsia="仿宋" w:cs="仿宋"/>
                <w:color w:val="000000"/>
                <w:kern w:val="0"/>
                <w:sz w:val="21"/>
                <w:szCs w:val="21"/>
                <w:lang w:bidi="ar"/>
              </w:rPr>
              <w:t>占总学时数的比例：（</w:t>
            </w:r>
            <w:r>
              <w:rPr>
                <w:rFonts w:hint="eastAsia" w:ascii="仿宋" w:hAnsi="仿宋" w:eastAsia="仿宋" w:cs="仿宋"/>
                <w:color w:val="000000"/>
                <w:kern w:val="0"/>
                <w:sz w:val="21"/>
                <w:szCs w:val="21"/>
                <w:lang w:val="en-US" w:eastAsia="zh-CN" w:bidi="ar"/>
              </w:rPr>
              <w:t>38.2</w:t>
            </w:r>
            <w:r>
              <w:rPr>
                <w:rFonts w:hint="eastAsia" w:ascii="仿宋" w:hAnsi="仿宋" w:eastAsia="仿宋" w:cs="仿宋"/>
                <w:color w:val="000000"/>
                <w:kern w:val="0"/>
                <w:sz w:val="21"/>
                <w:szCs w:val="21"/>
                <w:lang w:bidi="ar"/>
              </w:rPr>
              <w:t>%）</w:t>
            </w:r>
          </w:p>
        </w:tc>
      </w:tr>
      <w:tr w14:paraId="6A3F9B42">
        <w:tblPrEx>
          <w:tblCellMar>
            <w:top w:w="0" w:type="dxa"/>
            <w:left w:w="108" w:type="dxa"/>
            <w:bottom w:w="0" w:type="dxa"/>
            <w:right w:w="108" w:type="dxa"/>
          </w:tblCellMar>
        </w:tblPrEx>
        <w:trPr>
          <w:trHeight w:val="300" w:hRule="atLeast"/>
          <w:jc w:val="center"/>
        </w:trPr>
        <w:tc>
          <w:tcPr>
            <w:tcW w:w="507" w:type="dxa"/>
            <w:vMerge w:val="restart"/>
            <w:tcBorders>
              <w:top w:val="single" w:color="000000" w:sz="4" w:space="0"/>
              <w:left w:val="nil"/>
              <w:bottom w:val="single" w:color="000000" w:sz="4" w:space="0"/>
              <w:right w:val="single" w:color="auto" w:sz="4" w:space="0"/>
            </w:tcBorders>
            <w:shd w:val="clear" w:color="auto" w:fill="auto"/>
            <w:textDirection w:val="tbRlV"/>
            <w:vAlign w:val="center"/>
          </w:tcPr>
          <w:p w14:paraId="62AA9789">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专业技能课</w:t>
            </w:r>
          </w:p>
        </w:tc>
        <w:tc>
          <w:tcPr>
            <w:tcW w:w="594"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6DBAAF0">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专业基础课</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08D596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70303022</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366E2E8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运动解剖学</w:t>
            </w:r>
          </w:p>
        </w:tc>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14:paraId="6964D9C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748" w:type="dxa"/>
            <w:tcBorders>
              <w:top w:val="single" w:color="auto" w:sz="4" w:space="0"/>
              <w:left w:val="single" w:color="auto" w:sz="4" w:space="0"/>
              <w:bottom w:val="single" w:color="auto" w:sz="4" w:space="0"/>
              <w:right w:val="single" w:color="auto" w:sz="4" w:space="0"/>
            </w:tcBorders>
            <w:vAlign w:val="center"/>
          </w:tcPr>
          <w:p w14:paraId="7B0EEF1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180</w:t>
            </w:r>
          </w:p>
        </w:tc>
        <w:tc>
          <w:tcPr>
            <w:tcW w:w="646" w:type="dxa"/>
            <w:tcBorders>
              <w:top w:val="single" w:color="auto" w:sz="4" w:space="0"/>
              <w:left w:val="single" w:color="auto" w:sz="4" w:space="0"/>
              <w:bottom w:val="single" w:color="auto" w:sz="4" w:space="0"/>
              <w:right w:val="single" w:color="auto" w:sz="4" w:space="0"/>
            </w:tcBorders>
            <w:vAlign w:val="center"/>
          </w:tcPr>
          <w:p w14:paraId="0F08ABF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60</w:t>
            </w:r>
          </w:p>
        </w:tc>
        <w:tc>
          <w:tcPr>
            <w:tcW w:w="708" w:type="dxa"/>
            <w:tcBorders>
              <w:top w:val="single" w:color="auto" w:sz="4" w:space="0"/>
              <w:left w:val="single" w:color="auto" w:sz="4" w:space="0"/>
              <w:bottom w:val="single" w:color="auto" w:sz="4" w:space="0"/>
              <w:right w:val="single" w:color="auto" w:sz="4" w:space="0"/>
            </w:tcBorders>
            <w:vAlign w:val="center"/>
          </w:tcPr>
          <w:p w14:paraId="657591A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120</w:t>
            </w:r>
          </w:p>
        </w:tc>
        <w:tc>
          <w:tcPr>
            <w:tcW w:w="455" w:type="dxa"/>
            <w:tcBorders>
              <w:top w:val="single" w:color="auto" w:sz="4" w:space="0"/>
              <w:left w:val="single" w:color="auto" w:sz="4" w:space="0"/>
              <w:bottom w:val="single" w:color="auto" w:sz="4" w:space="0"/>
              <w:right w:val="single" w:color="auto" w:sz="4" w:space="0"/>
            </w:tcBorders>
            <w:vAlign w:val="center"/>
          </w:tcPr>
          <w:p w14:paraId="615DA9C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47" w:type="dxa"/>
            <w:gridSpan w:val="2"/>
            <w:tcBorders>
              <w:top w:val="single" w:color="auto" w:sz="4" w:space="0"/>
              <w:left w:val="single" w:color="auto" w:sz="4" w:space="0"/>
              <w:bottom w:val="single" w:color="auto" w:sz="4" w:space="0"/>
              <w:right w:val="single" w:color="auto" w:sz="4" w:space="0"/>
            </w:tcBorders>
            <w:vAlign w:val="center"/>
          </w:tcPr>
          <w:p w14:paraId="699F8BC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1" w:type="dxa"/>
            <w:gridSpan w:val="2"/>
            <w:tcBorders>
              <w:top w:val="single" w:color="auto" w:sz="4" w:space="0"/>
              <w:left w:val="single" w:color="auto" w:sz="4" w:space="0"/>
              <w:bottom w:val="single" w:color="auto" w:sz="4" w:space="0"/>
              <w:right w:val="single" w:color="auto" w:sz="4" w:space="0"/>
            </w:tcBorders>
            <w:vAlign w:val="center"/>
          </w:tcPr>
          <w:p w14:paraId="3C02EB44">
            <w:pPr>
              <w:pageBreakBefore w:val="0"/>
              <w:widowControl/>
              <w:kinsoku/>
              <w:overflowPunct/>
              <w:topLinePunct w:val="0"/>
              <w:bidi w:val="0"/>
              <w:snapToGrid/>
              <w:spacing w:line="360" w:lineRule="exact"/>
              <w:ind w:firstLine="0" w:firstLineChars="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70AE0215">
            <w:pPr>
              <w:pageBreakBefore w:val="0"/>
              <w:widowControl/>
              <w:kinsoku/>
              <w:overflowPunct/>
              <w:topLinePunct w:val="0"/>
              <w:bidi w:val="0"/>
              <w:snapToGrid/>
              <w:spacing w:line="360" w:lineRule="exact"/>
              <w:ind w:firstLine="0" w:firstLineChars="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495" w:type="dxa"/>
            <w:gridSpan w:val="2"/>
            <w:tcBorders>
              <w:top w:val="single" w:color="auto" w:sz="4" w:space="0"/>
              <w:left w:val="single" w:color="auto" w:sz="4" w:space="0"/>
              <w:bottom w:val="single" w:color="auto" w:sz="4" w:space="0"/>
              <w:right w:val="single" w:color="auto" w:sz="4" w:space="0"/>
            </w:tcBorders>
            <w:vAlign w:val="center"/>
          </w:tcPr>
          <w:p w14:paraId="3197652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546" w:type="dxa"/>
            <w:gridSpan w:val="2"/>
            <w:tcBorders>
              <w:top w:val="single" w:color="auto" w:sz="4" w:space="0"/>
              <w:left w:val="single" w:color="auto" w:sz="4" w:space="0"/>
              <w:bottom w:val="single" w:color="auto" w:sz="4" w:space="0"/>
              <w:right w:val="single" w:color="auto" w:sz="4" w:space="0"/>
            </w:tcBorders>
            <w:vAlign w:val="center"/>
          </w:tcPr>
          <w:p w14:paraId="0B9DCD3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14:paraId="1241F29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5F92D401">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nil"/>
              <w:bottom w:val="single" w:color="000000" w:sz="4" w:space="0"/>
              <w:right w:val="single" w:color="auto" w:sz="4" w:space="0"/>
            </w:tcBorders>
            <w:shd w:val="clear" w:color="auto" w:fill="auto"/>
            <w:textDirection w:val="tbRlV"/>
            <w:vAlign w:val="center"/>
          </w:tcPr>
          <w:p w14:paraId="4210982A">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BD3E51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93064F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770303023</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604D455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运动生理学</w:t>
            </w:r>
          </w:p>
        </w:tc>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14:paraId="1518AA7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748" w:type="dxa"/>
            <w:tcBorders>
              <w:top w:val="single" w:color="auto" w:sz="4" w:space="0"/>
              <w:left w:val="single" w:color="auto" w:sz="4" w:space="0"/>
              <w:bottom w:val="single" w:color="auto" w:sz="4" w:space="0"/>
              <w:right w:val="single" w:color="auto" w:sz="4" w:space="0"/>
            </w:tcBorders>
            <w:vAlign w:val="center"/>
          </w:tcPr>
          <w:p w14:paraId="41D9A16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180</w:t>
            </w:r>
          </w:p>
        </w:tc>
        <w:tc>
          <w:tcPr>
            <w:tcW w:w="646" w:type="dxa"/>
            <w:tcBorders>
              <w:top w:val="single" w:color="auto" w:sz="4" w:space="0"/>
              <w:left w:val="single" w:color="auto" w:sz="4" w:space="0"/>
              <w:bottom w:val="single" w:color="auto" w:sz="4" w:space="0"/>
              <w:right w:val="single" w:color="auto" w:sz="4" w:space="0"/>
            </w:tcBorders>
            <w:vAlign w:val="center"/>
          </w:tcPr>
          <w:p w14:paraId="7DF37D57">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180</w:t>
            </w:r>
          </w:p>
        </w:tc>
        <w:tc>
          <w:tcPr>
            <w:tcW w:w="708" w:type="dxa"/>
            <w:tcBorders>
              <w:top w:val="single" w:color="auto" w:sz="4" w:space="0"/>
              <w:left w:val="single" w:color="auto" w:sz="4" w:space="0"/>
              <w:bottom w:val="single" w:color="auto" w:sz="4" w:space="0"/>
              <w:right w:val="single" w:color="auto" w:sz="4" w:space="0"/>
            </w:tcBorders>
            <w:vAlign w:val="center"/>
          </w:tcPr>
          <w:p w14:paraId="3DA37C7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auto" w:sz="4" w:space="0"/>
              <w:left w:val="single" w:color="auto" w:sz="4" w:space="0"/>
              <w:bottom w:val="single" w:color="auto" w:sz="4" w:space="0"/>
              <w:right w:val="single" w:color="auto" w:sz="4" w:space="0"/>
            </w:tcBorders>
            <w:vAlign w:val="center"/>
          </w:tcPr>
          <w:p w14:paraId="66984BF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47" w:type="dxa"/>
            <w:gridSpan w:val="2"/>
            <w:tcBorders>
              <w:top w:val="single" w:color="auto" w:sz="4" w:space="0"/>
              <w:left w:val="single" w:color="auto" w:sz="4" w:space="0"/>
              <w:bottom w:val="single" w:color="auto" w:sz="4" w:space="0"/>
              <w:right w:val="single" w:color="auto" w:sz="4" w:space="0"/>
            </w:tcBorders>
            <w:vAlign w:val="center"/>
          </w:tcPr>
          <w:p w14:paraId="5B28D3D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1" w:type="dxa"/>
            <w:gridSpan w:val="2"/>
            <w:tcBorders>
              <w:top w:val="single" w:color="auto" w:sz="4" w:space="0"/>
              <w:left w:val="single" w:color="auto" w:sz="4" w:space="0"/>
              <w:bottom w:val="single" w:color="auto" w:sz="4" w:space="0"/>
              <w:right w:val="single" w:color="auto" w:sz="4" w:space="0"/>
            </w:tcBorders>
            <w:vAlign w:val="center"/>
          </w:tcPr>
          <w:p w14:paraId="768C692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74FC090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495" w:type="dxa"/>
            <w:gridSpan w:val="2"/>
            <w:tcBorders>
              <w:top w:val="single" w:color="auto" w:sz="4" w:space="0"/>
              <w:left w:val="single" w:color="auto" w:sz="4" w:space="0"/>
              <w:bottom w:val="single" w:color="auto" w:sz="4" w:space="0"/>
              <w:right w:val="single" w:color="auto" w:sz="4" w:space="0"/>
            </w:tcBorders>
            <w:vAlign w:val="center"/>
          </w:tcPr>
          <w:p w14:paraId="50D978D7">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546" w:type="dxa"/>
            <w:gridSpan w:val="2"/>
            <w:tcBorders>
              <w:top w:val="single" w:color="auto" w:sz="4" w:space="0"/>
              <w:left w:val="single" w:color="auto" w:sz="4" w:space="0"/>
              <w:bottom w:val="single" w:color="auto" w:sz="4" w:space="0"/>
              <w:right w:val="single" w:color="auto" w:sz="4" w:space="0"/>
            </w:tcBorders>
            <w:vAlign w:val="center"/>
          </w:tcPr>
          <w:p w14:paraId="28E40D2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14:paraId="2382256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考</w:t>
            </w:r>
            <w:r>
              <w:rPr>
                <w:rFonts w:hint="eastAsia" w:ascii="仿宋" w:hAnsi="仿宋" w:eastAsia="仿宋" w:cs="仿宋"/>
                <w:color w:val="000000"/>
                <w:kern w:val="0"/>
                <w:sz w:val="21"/>
                <w:szCs w:val="21"/>
                <w:lang w:bidi="ar"/>
              </w:rPr>
              <w:t>试</w:t>
            </w:r>
          </w:p>
        </w:tc>
      </w:tr>
      <w:tr w14:paraId="1C2101F9">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nil"/>
              <w:bottom w:val="single" w:color="000000" w:sz="4" w:space="0"/>
              <w:right w:val="single" w:color="auto" w:sz="4" w:space="0"/>
            </w:tcBorders>
            <w:shd w:val="clear" w:color="auto" w:fill="auto"/>
            <w:textDirection w:val="tbRlV"/>
            <w:vAlign w:val="center"/>
          </w:tcPr>
          <w:p w14:paraId="1D44827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4F654B9">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2DA601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70303024</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134B8FE7">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田径</w:t>
            </w:r>
          </w:p>
        </w:tc>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14:paraId="3B8C1F6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748" w:type="dxa"/>
            <w:tcBorders>
              <w:top w:val="single" w:color="auto" w:sz="4" w:space="0"/>
              <w:left w:val="single" w:color="auto" w:sz="4" w:space="0"/>
              <w:bottom w:val="single" w:color="auto" w:sz="4" w:space="0"/>
              <w:right w:val="single" w:color="auto" w:sz="4" w:space="0"/>
            </w:tcBorders>
            <w:vAlign w:val="center"/>
          </w:tcPr>
          <w:p w14:paraId="584C371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108</w:t>
            </w:r>
          </w:p>
        </w:tc>
        <w:tc>
          <w:tcPr>
            <w:tcW w:w="646" w:type="dxa"/>
            <w:tcBorders>
              <w:top w:val="single" w:color="auto" w:sz="4" w:space="0"/>
              <w:left w:val="single" w:color="auto" w:sz="4" w:space="0"/>
              <w:bottom w:val="single" w:color="auto" w:sz="4" w:space="0"/>
              <w:right w:val="single" w:color="auto" w:sz="4" w:space="0"/>
            </w:tcBorders>
            <w:vAlign w:val="center"/>
          </w:tcPr>
          <w:p w14:paraId="4790254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708" w:type="dxa"/>
            <w:tcBorders>
              <w:top w:val="single" w:color="auto" w:sz="4" w:space="0"/>
              <w:left w:val="single" w:color="auto" w:sz="4" w:space="0"/>
              <w:bottom w:val="single" w:color="auto" w:sz="4" w:space="0"/>
              <w:right w:val="single" w:color="auto" w:sz="4" w:space="0"/>
            </w:tcBorders>
            <w:vAlign w:val="center"/>
          </w:tcPr>
          <w:p w14:paraId="6F3CDE0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72</w:t>
            </w:r>
          </w:p>
        </w:tc>
        <w:tc>
          <w:tcPr>
            <w:tcW w:w="455" w:type="dxa"/>
            <w:tcBorders>
              <w:top w:val="single" w:color="auto" w:sz="4" w:space="0"/>
              <w:left w:val="single" w:color="auto" w:sz="4" w:space="0"/>
              <w:bottom w:val="single" w:color="auto" w:sz="4" w:space="0"/>
              <w:right w:val="single" w:color="auto" w:sz="4" w:space="0"/>
            </w:tcBorders>
            <w:vAlign w:val="center"/>
          </w:tcPr>
          <w:p w14:paraId="412253A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47" w:type="dxa"/>
            <w:gridSpan w:val="2"/>
            <w:tcBorders>
              <w:top w:val="single" w:color="auto" w:sz="4" w:space="0"/>
              <w:left w:val="single" w:color="auto" w:sz="4" w:space="0"/>
              <w:bottom w:val="single" w:color="auto" w:sz="4" w:space="0"/>
              <w:right w:val="single" w:color="auto" w:sz="4" w:space="0"/>
            </w:tcBorders>
            <w:vAlign w:val="center"/>
          </w:tcPr>
          <w:p w14:paraId="0733E6A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81" w:type="dxa"/>
            <w:gridSpan w:val="2"/>
            <w:tcBorders>
              <w:top w:val="single" w:color="auto" w:sz="4" w:space="0"/>
              <w:left w:val="single" w:color="auto" w:sz="4" w:space="0"/>
              <w:bottom w:val="single" w:color="auto" w:sz="4" w:space="0"/>
              <w:right w:val="single" w:color="auto" w:sz="4" w:space="0"/>
            </w:tcBorders>
            <w:vAlign w:val="center"/>
          </w:tcPr>
          <w:p w14:paraId="2194E20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73856C25">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auto" w:sz="4" w:space="0"/>
              <w:left w:val="single" w:color="auto" w:sz="4" w:space="0"/>
              <w:bottom w:val="single" w:color="auto" w:sz="4" w:space="0"/>
              <w:right w:val="single" w:color="auto" w:sz="4" w:space="0"/>
            </w:tcBorders>
            <w:vAlign w:val="center"/>
          </w:tcPr>
          <w:p w14:paraId="4986D2F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546" w:type="dxa"/>
            <w:gridSpan w:val="2"/>
            <w:tcBorders>
              <w:top w:val="single" w:color="auto" w:sz="4" w:space="0"/>
              <w:left w:val="single" w:color="auto" w:sz="4" w:space="0"/>
              <w:bottom w:val="single" w:color="auto" w:sz="4" w:space="0"/>
              <w:right w:val="single" w:color="auto" w:sz="4" w:space="0"/>
            </w:tcBorders>
            <w:vAlign w:val="center"/>
          </w:tcPr>
          <w:p w14:paraId="2ABFDC52">
            <w:pPr>
              <w:pageBreakBefore w:val="0"/>
              <w:widowControl/>
              <w:kinsoku/>
              <w:overflowPunct/>
              <w:topLinePunct w:val="0"/>
              <w:bidi w:val="0"/>
              <w:snapToGrid/>
              <w:spacing w:line="360" w:lineRule="exact"/>
              <w:ind w:firstLine="420" w:firstLineChars="200"/>
              <w:jc w:val="center"/>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14:paraId="7976381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考试</w:t>
            </w:r>
          </w:p>
        </w:tc>
      </w:tr>
      <w:tr w14:paraId="199B784B">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nil"/>
              <w:bottom w:val="single" w:color="000000" w:sz="4" w:space="0"/>
              <w:right w:val="single" w:color="auto" w:sz="4" w:space="0"/>
            </w:tcBorders>
            <w:shd w:val="clear" w:color="auto" w:fill="auto"/>
            <w:textDirection w:val="tbRlV"/>
            <w:vAlign w:val="center"/>
          </w:tcPr>
          <w:p w14:paraId="7EC9592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D69EB2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3600B9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70303025</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73A7283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基础体操</w:t>
            </w:r>
          </w:p>
        </w:tc>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14:paraId="354678C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748" w:type="dxa"/>
            <w:tcBorders>
              <w:top w:val="single" w:color="auto" w:sz="4" w:space="0"/>
              <w:left w:val="single" w:color="auto" w:sz="4" w:space="0"/>
              <w:bottom w:val="single" w:color="auto" w:sz="4" w:space="0"/>
              <w:right w:val="single" w:color="auto" w:sz="4" w:space="0"/>
            </w:tcBorders>
            <w:vAlign w:val="center"/>
          </w:tcPr>
          <w:p w14:paraId="1B37BD5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72</w:t>
            </w:r>
          </w:p>
        </w:tc>
        <w:tc>
          <w:tcPr>
            <w:tcW w:w="646" w:type="dxa"/>
            <w:tcBorders>
              <w:top w:val="single" w:color="auto" w:sz="4" w:space="0"/>
              <w:left w:val="single" w:color="auto" w:sz="4" w:space="0"/>
              <w:bottom w:val="single" w:color="auto" w:sz="4" w:space="0"/>
              <w:right w:val="single" w:color="auto" w:sz="4" w:space="0"/>
            </w:tcBorders>
            <w:vAlign w:val="center"/>
          </w:tcPr>
          <w:p w14:paraId="41C72EE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24</w:t>
            </w:r>
          </w:p>
        </w:tc>
        <w:tc>
          <w:tcPr>
            <w:tcW w:w="708" w:type="dxa"/>
            <w:tcBorders>
              <w:top w:val="single" w:color="auto" w:sz="4" w:space="0"/>
              <w:left w:val="single" w:color="auto" w:sz="4" w:space="0"/>
              <w:bottom w:val="single" w:color="auto" w:sz="4" w:space="0"/>
              <w:right w:val="single" w:color="auto" w:sz="4" w:space="0"/>
            </w:tcBorders>
            <w:vAlign w:val="center"/>
          </w:tcPr>
          <w:p w14:paraId="71DFE3F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48</w:t>
            </w:r>
          </w:p>
        </w:tc>
        <w:tc>
          <w:tcPr>
            <w:tcW w:w="455" w:type="dxa"/>
            <w:tcBorders>
              <w:top w:val="single" w:color="auto" w:sz="4" w:space="0"/>
              <w:left w:val="single" w:color="auto" w:sz="4" w:space="0"/>
              <w:bottom w:val="single" w:color="auto" w:sz="4" w:space="0"/>
              <w:right w:val="single" w:color="auto" w:sz="4" w:space="0"/>
            </w:tcBorders>
            <w:vAlign w:val="center"/>
          </w:tcPr>
          <w:p w14:paraId="0E8C1D9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auto" w:sz="4" w:space="0"/>
              <w:left w:val="single" w:color="auto" w:sz="4" w:space="0"/>
              <w:bottom w:val="single" w:color="auto" w:sz="4" w:space="0"/>
              <w:right w:val="single" w:color="auto" w:sz="4" w:space="0"/>
            </w:tcBorders>
            <w:vAlign w:val="center"/>
          </w:tcPr>
          <w:p w14:paraId="628A22F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481" w:type="dxa"/>
            <w:gridSpan w:val="2"/>
            <w:tcBorders>
              <w:top w:val="single" w:color="auto" w:sz="4" w:space="0"/>
              <w:left w:val="single" w:color="auto" w:sz="4" w:space="0"/>
              <w:bottom w:val="single" w:color="auto" w:sz="4" w:space="0"/>
              <w:right w:val="single" w:color="auto" w:sz="4" w:space="0"/>
            </w:tcBorders>
            <w:vAlign w:val="center"/>
          </w:tcPr>
          <w:p w14:paraId="5DB188E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6925A60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95" w:type="dxa"/>
            <w:gridSpan w:val="2"/>
            <w:tcBorders>
              <w:top w:val="single" w:color="auto" w:sz="4" w:space="0"/>
              <w:left w:val="single" w:color="auto" w:sz="4" w:space="0"/>
              <w:bottom w:val="single" w:color="auto" w:sz="4" w:space="0"/>
              <w:right w:val="single" w:color="auto" w:sz="4" w:space="0"/>
            </w:tcBorders>
            <w:vAlign w:val="center"/>
          </w:tcPr>
          <w:p w14:paraId="69DD0C3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546" w:type="dxa"/>
            <w:gridSpan w:val="2"/>
            <w:tcBorders>
              <w:top w:val="single" w:color="auto" w:sz="4" w:space="0"/>
              <w:left w:val="single" w:color="auto" w:sz="4" w:space="0"/>
              <w:bottom w:val="single" w:color="auto" w:sz="4" w:space="0"/>
              <w:right w:val="single" w:color="auto" w:sz="4" w:space="0"/>
            </w:tcBorders>
            <w:vAlign w:val="center"/>
          </w:tcPr>
          <w:p w14:paraId="5C26368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14:paraId="1F13755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考试</w:t>
            </w:r>
          </w:p>
        </w:tc>
      </w:tr>
      <w:tr w14:paraId="6CDA6F24">
        <w:tblPrEx>
          <w:tblCellMar>
            <w:top w:w="0" w:type="dxa"/>
            <w:left w:w="108" w:type="dxa"/>
            <w:bottom w:w="0" w:type="dxa"/>
            <w:right w:w="108" w:type="dxa"/>
          </w:tblCellMar>
        </w:tblPrEx>
        <w:trPr>
          <w:trHeight w:val="90" w:hRule="atLeast"/>
          <w:jc w:val="center"/>
        </w:trPr>
        <w:tc>
          <w:tcPr>
            <w:tcW w:w="507" w:type="dxa"/>
            <w:vMerge w:val="continue"/>
            <w:tcBorders>
              <w:top w:val="single" w:color="000000" w:sz="4" w:space="0"/>
              <w:left w:val="nil"/>
              <w:bottom w:val="single" w:color="000000" w:sz="4" w:space="0"/>
              <w:right w:val="single" w:color="auto" w:sz="4" w:space="0"/>
            </w:tcBorders>
            <w:shd w:val="clear" w:color="auto" w:fill="auto"/>
            <w:textDirection w:val="tbRlV"/>
            <w:vAlign w:val="center"/>
          </w:tcPr>
          <w:p w14:paraId="1F9A7EA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092CE0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DF806F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70303026</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510F1F3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运动损伤与防护</w:t>
            </w:r>
          </w:p>
        </w:tc>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14:paraId="0279A79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748" w:type="dxa"/>
            <w:tcBorders>
              <w:top w:val="single" w:color="auto" w:sz="4" w:space="0"/>
              <w:left w:val="single" w:color="auto" w:sz="4" w:space="0"/>
              <w:bottom w:val="single" w:color="auto" w:sz="4" w:space="0"/>
              <w:right w:val="single" w:color="auto" w:sz="4" w:space="0"/>
            </w:tcBorders>
            <w:vAlign w:val="center"/>
          </w:tcPr>
          <w:p w14:paraId="07892E3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646" w:type="dxa"/>
            <w:tcBorders>
              <w:top w:val="single" w:color="auto" w:sz="4" w:space="0"/>
              <w:left w:val="single" w:color="auto" w:sz="4" w:space="0"/>
              <w:bottom w:val="single" w:color="auto" w:sz="4" w:space="0"/>
              <w:right w:val="single" w:color="auto" w:sz="4" w:space="0"/>
            </w:tcBorders>
            <w:vAlign w:val="center"/>
          </w:tcPr>
          <w:p w14:paraId="1B337C70">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w:t>
            </w:r>
          </w:p>
        </w:tc>
        <w:tc>
          <w:tcPr>
            <w:tcW w:w="708" w:type="dxa"/>
            <w:tcBorders>
              <w:top w:val="single" w:color="auto" w:sz="4" w:space="0"/>
              <w:left w:val="single" w:color="auto" w:sz="4" w:space="0"/>
              <w:bottom w:val="single" w:color="auto" w:sz="4" w:space="0"/>
              <w:right w:val="single" w:color="auto" w:sz="4" w:space="0"/>
            </w:tcBorders>
            <w:vAlign w:val="center"/>
          </w:tcPr>
          <w:p w14:paraId="58C3EBB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24</w:t>
            </w:r>
          </w:p>
        </w:tc>
        <w:tc>
          <w:tcPr>
            <w:tcW w:w="455" w:type="dxa"/>
            <w:tcBorders>
              <w:top w:val="single" w:color="auto" w:sz="4" w:space="0"/>
              <w:left w:val="single" w:color="auto" w:sz="4" w:space="0"/>
              <w:bottom w:val="single" w:color="auto" w:sz="4" w:space="0"/>
              <w:right w:val="single" w:color="auto" w:sz="4" w:space="0"/>
            </w:tcBorders>
            <w:vAlign w:val="center"/>
          </w:tcPr>
          <w:p w14:paraId="33DE176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auto" w:sz="4" w:space="0"/>
              <w:left w:val="single" w:color="auto" w:sz="4" w:space="0"/>
              <w:bottom w:val="single" w:color="auto" w:sz="4" w:space="0"/>
              <w:right w:val="single" w:color="auto" w:sz="4" w:space="0"/>
            </w:tcBorders>
            <w:vAlign w:val="center"/>
          </w:tcPr>
          <w:p w14:paraId="59176AA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auto" w:sz="4" w:space="0"/>
              <w:left w:val="single" w:color="auto" w:sz="4" w:space="0"/>
              <w:bottom w:val="single" w:color="auto" w:sz="4" w:space="0"/>
              <w:right w:val="single" w:color="auto" w:sz="4" w:space="0"/>
            </w:tcBorders>
            <w:vAlign w:val="center"/>
          </w:tcPr>
          <w:p w14:paraId="37FE323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87" w:type="dxa"/>
            <w:gridSpan w:val="2"/>
            <w:tcBorders>
              <w:top w:val="single" w:color="auto" w:sz="4" w:space="0"/>
              <w:left w:val="single" w:color="auto" w:sz="4" w:space="0"/>
              <w:bottom w:val="single" w:color="auto" w:sz="4" w:space="0"/>
              <w:right w:val="single" w:color="auto" w:sz="4" w:space="0"/>
            </w:tcBorders>
            <w:vAlign w:val="center"/>
          </w:tcPr>
          <w:p w14:paraId="651501A9">
            <w:pPr>
              <w:pageBreakBefore w:val="0"/>
              <w:widowControl/>
              <w:kinsoku/>
              <w:overflowPunct/>
              <w:topLinePunct w:val="0"/>
              <w:bidi w:val="0"/>
              <w:snapToGrid/>
              <w:spacing w:line="360" w:lineRule="exact"/>
              <w:ind w:firstLine="420" w:firstLineChars="20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495" w:type="dxa"/>
            <w:gridSpan w:val="2"/>
            <w:tcBorders>
              <w:top w:val="single" w:color="auto" w:sz="4" w:space="0"/>
              <w:left w:val="single" w:color="auto" w:sz="4" w:space="0"/>
              <w:bottom w:val="single" w:color="auto" w:sz="4" w:space="0"/>
              <w:right w:val="single" w:color="auto" w:sz="4" w:space="0"/>
            </w:tcBorders>
            <w:vAlign w:val="center"/>
          </w:tcPr>
          <w:p w14:paraId="3D075D05">
            <w:pPr>
              <w:pageBreakBefore w:val="0"/>
              <w:kinsoku/>
              <w:overflowPunct/>
              <w:topLinePunct w:val="0"/>
              <w:bidi w:val="0"/>
              <w:snapToGrid/>
              <w:spacing w:line="360" w:lineRule="exact"/>
              <w:jc w:val="both"/>
              <w:rPr>
                <w:rFonts w:hint="eastAsia" w:ascii="仿宋" w:hAnsi="仿宋" w:eastAsia="仿宋" w:cs="仿宋"/>
                <w:kern w:val="2"/>
                <w:sz w:val="21"/>
                <w:szCs w:val="24"/>
                <w:lang w:val="en-US" w:eastAsia="zh-CN" w:bidi="ar-SA"/>
              </w:rPr>
            </w:pPr>
          </w:p>
          <w:p w14:paraId="3519144C">
            <w:pPr>
              <w:pageBreakBefore w:val="0"/>
              <w:kinsoku/>
              <w:overflowPunct/>
              <w:topLinePunct w:val="0"/>
              <w:bidi w:val="0"/>
              <w:snapToGrid/>
              <w:spacing w:line="360" w:lineRule="exact"/>
              <w:jc w:val="both"/>
              <w:rPr>
                <w:rFonts w:hint="default" w:ascii="仿宋" w:hAnsi="仿宋" w:eastAsia="仿宋" w:cs="仿宋"/>
                <w:kern w:val="2"/>
                <w:sz w:val="21"/>
                <w:szCs w:val="24"/>
                <w:lang w:val="en-US" w:eastAsia="zh-CN" w:bidi="ar-SA"/>
              </w:rPr>
            </w:pPr>
          </w:p>
        </w:tc>
        <w:tc>
          <w:tcPr>
            <w:tcW w:w="546" w:type="dxa"/>
            <w:gridSpan w:val="2"/>
            <w:tcBorders>
              <w:top w:val="single" w:color="auto" w:sz="4" w:space="0"/>
              <w:left w:val="single" w:color="auto" w:sz="4" w:space="0"/>
              <w:bottom w:val="single" w:color="auto" w:sz="4" w:space="0"/>
              <w:right w:val="single" w:color="auto" w:sz="4" w:space="0"/>
            </w:tcBorders>
            <w:vAlign w:val="center"/>
          </w:tcPr>
          <w:p w14:paraId="0541AC87">
            <w:pPr>
              <w:pageBreakBefore w:val="0"/>
              <w:widowControl/>
              <w:kinsoku/>
              <w:overflowPunct/>
              <w:topLinePunct w:val="0"/>
              <w:bidi w:val="0"/>
              <w:snapToGrid/>
              <w:spacing w:line="360" w:lineRule="exact"/>
              <w:ind w:firstLine="210" w:firstLineChars="100"/>
              <w:jc w:val="both"/>
              <w:textAlignment w:val="center"/>
              <w:rPr>
                <w:rFonts w:hint="eastAsia" w:ascii="仿宋" w:hAnsi="仿宋" w:eastAsia="仿宋" w:cs="仿宋"/>
                <w:color w:val="000000"/>
                <w:kern w:val="0"/>
                <w:sz w:val="21"/>
                <w:szCs w:val="21"/>
                <w:lang w:val="en-US" w:eastAsia="zh-CN" w:bidi="ar"/>
              </w:rPr>
            </w:pPr>
          </w:p>
          <w:p w14:paraId="7894052C">
            <w:pPr>
              <w:pageBreakBefore w:val="0"/>
              <w:widowControl/>
              <w:kinsoku/>
              <w:overflowPunct/>
              <w:topLinePunct w:val="0"/>
              <w:bidi w:val="0"/>
              <w:snapToGrid/>
              <w:spacing w:line="360" w:lineRule="exact"/>
              <w:jc w:val="both"/>
              <w:textAlignment w:val="center"/>
              <w:rPr>
                <w:rFonts w:hint="default" w:ascii="仿宋" w:hAnsi="仿宋" w:eastAsia="仿宋" w:cs="仿宋"/>
                <w:color w:val="000000"/>
                <w:kern w:val="0"/>
                <w:sz w:val="21"/>
                <w:szCs w:val="21"/>
                <w:lang w:val="en-US" w:eastAsia="zh-CN" w:bidi="ar"/>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14:paraId="3807D57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考试</w:t>
            </w:r>
          </w:p>
        </w:tc>
      </w:tr>
      <w:tr w14:paraId="74D3E4B8">
        <w:tblPrEx>
          <w:tblCellMar>
            <w:top w:w="0" w:type="dxa"/>
            <w:left w:w="108" w:type="dxa"/>
            <w:bottom w:w="0" w:type="dxa"/>
            <w:right w:w="108" w:type="dxa"/>
          </w:tblCellMar>
        </w:tblPrEx>
        <w:trPr>
          <w:trHeight w:val="734" w:hRule="atLeast"/>
          <w:jc w:val="center"/>
        </w:trPr>
        <w:tc>
          <w:tcPr>
            <w:tcW w:w="507" w:type="dxa"/>
            <w:vMerge w:val="continue"/>
            <w:tcBorders>
              <w:top w:val="single" w:color="000000" w:sz="4" w:space="0"/>
              <w:left w:val="nil"/>
              <w:bottom w:val="single" w:color="000000" w:sz="4" w:space="0"/>
              <w:right w:val="single" w:color="auto" w:sz="4" w:space="0"/>
            </w:tcBorders>
            <w:shd w:val="clear" w:color="auto" w:fill="auto"/>
            <w:textDirection w:val="tbRlV"/>
            <w:vAlign w:val="center"/>
          </w:tcPr>
          <w:p w14:paraId="0B256F9B">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514A09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1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E7E6C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专业基础课程学时学分</w:t>
            </w:r>
          </w:p>
        </w:tc>
        <w:tc>
          <w:tcPr>
            <w:tcW w:w="740" w:type="dxa"/>
            <w:tcBorders>
              <w:top w:val="single" w:color="auto" w:sz="4" w:space="0"/>
              <w:left w:val="single" w:color="auto" w:sz="4" w:space="0"/>
              <w:bottom w:val="single" w:color="auto" w:sz="4" w:space="0"/>
              <w:right w:val="single" w:color="auto" w:sz="4" w:space="0"/>
            </w:tcBorders>
            <w:shd w:val="clear" w:color="auto" w:fill="FFFFFF"/>
            <w:vAlign w:val="center"/>
          </w:tcPr>
          <w:p w14:paraId="458FBC58">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1"/>
                <w:szCs w:val="21"/>
                <w:u w:val="none"/>
                <w:lang w:val="en-US" w:eastAsia="zh-CN" w:bidi="ar"/>
              </w:rPr>
              <w:t>32</w:t>
            </w:r>
          </w:p>
        </w:tc>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BE668F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 w:hAnsi="仿宋" w:eastAsia="仿宋" w:cs="仿宋"/>
                <w:i w:val="0"/>
                <w:iCs w:val="0"/>
                <w:color w:val="000000"/>
                <w:kern w:val="0"/>
                <w:sz w:val="21"/>
                <w:szCs w:val="21"/>
                <w:u w:val="none"/>
                <w:lang w:val="en-US" w:eastAsia="zh-CN" w:bidi="ar"/>
              </w:rPr>
              <w:t>576</w:t>
            </w:r>
          </w:p>
        </w:tc>
        <w:tc>
          <w:tcPr>
            <w:tcW w:w="646" w:type="dxa"/>
            <w:tcBorders>
              <w:top w:val="single" w:color="auto" w:sz="4" w:space="0"/>
              <w:left w:val="single" w:color="auto" w:sz="4" w:space="0"/>
              <w:bottom w:val="single" w:color="auto" w:sz="4" w:space="0"/>
              <w:right w:val="single" w:color="auto" w:sz="4" w:space="0"/>
            </w:tcBorders>
            <w:vAlign w:val="center"/>
          </w:tcPr>
          <w:p w14:paraId="0DA667C5">
            <w:pPr>
              <w:keepNext w:val="0"/>
              <w:keepLines w:val="0"/>
              <w:widowControl/>
              <w:suppressLineNumbers w:val="0"/>
              <w:jc w:val="right"/>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312</w:t>
            </w:r>
          </w:p>
        </w:tc>
        <w:tc>
          <w:tcPr>
            <w:tcW w:w="708" w:type="dxa"/>
            <w:tcBorders>
              <w:top w:val="single" w:color="auto" w:sz="4" w:space="0"/>
              <w:left w:val="single" w:color="auto" w:sz="4" w:space="0"/>
              <w:bottom w:val="single" w:color="auto" w:sz="4" w:space="0"/>
              <w:right w:val="single" w:color="auto" w:sz="4" w:space="0"/>
            </w:tcBorders>
            <w:vAlign w:val="center"/>
          </w:tcPr>
          <w:p w14:paraId="7D14A09E">
            <w:pPr>
              <w:keepNext w:val="0"/>
              <w:keepLines w:val="0"/>
              <w:widowControl/>
              <w:suppressLineNumbers w:val="0"/>
              <w:jc w:val="right"/>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264</w:t>
            </w:r>
          </w:p>
        </w:tc>
        <w:tc>
          <w:tcPr>
            <w:tcW w:w="3592" w:type="dxa"/>
            <w:gridSpan w:val="13"/>
            <w:tcBorders>
              <w:top w:val="single" w:color="auto" w:sz="4" w:space="0"/>
              <w:left w:val="single" w:color="auto" w:sz="4" w:space="0"/>
              <w:bottom w:val="single" w:color="auto" w:sz="4" w:space="0"/>
              <w:right w:val="single" w:color="auto" w:sz="4" w:space="0"/>
            </w:tcBorders>
            <w:vAlign w:val="center"/>
          </w:tcPr>
          <w:p w14:paraId="1C2F5FDC">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占总学时数的比例：（</w:t>
            </w:r>
            <w:r>
              <w:rPr>
                <w:rFonts w:hint="eastAsia" w:ascii="仿宋" w:hAnsi="仿宋" w:eastAsia="仿宋" w:cs="仿宋"/>
                <w:color w:val="000000"/>
                <w:kern w:val="0"/>
                <w:sz w:val="21"/>
                <w:szCs w:val="21"/>
                <w:lang w:val="en-US" w:eastAsia="zh-CN" w:bidi="ar"/>
              </w:rPr>
              <w:t>17.5</w:t>
            </w:r>
            <w:r>
              <w:rPr>
                <w:rFonts w:hint="eastAsia" w:ascii="仿宋" w:hAnsi="仿宋" w:eastAsia="仿宋" w:cs="仿宋"/>
                <w:color w:val="000000"/>
                <w:kern w:val="0"/>
                <w:sz w:val="21"/>
                <w:szCs w:val="21"/>
                <w:lang w:bidi="ar"/>
              </w:rPr>
              <w:t>%）</w:t>
            </w:r>
          </w:p>
        </w:tc>
      </w:tr>
      <w:tr w14:paraId="3683EE20">
        <w:tblPrEx>
          <w:tblCellMar>
            <w:top w:w="0" w:type="dxa"/>
            <w:left w:w="108" w:type="dxa"/>
            <w:bottom w:w="0" w:type="dxa"/>
            <w:right w:w="108" w:type="dxa"/>
          </w:tblCellMar>
        </w:tblPrEx>
        <w:trPr>
          <w:trHeight w:val="746" w:hRule="atLeast"/>
          <w:jc w:val="center"/>
        </w:trPr>
        <w:tc>
          <w:tcPr>
            <w:tcW w:w="507" w:type="dxa"/>
            <w:vMerge w:val="continue"/>
            <w:tcBorders>
              <w:top w:val="single" w:color="000000" w:sz="4" w:space="0"/>
              <w:left w:val="nil"/>
              <w:bottom w:val="single" w:color="000000" w:sz="4" w:space="0"/>
              <w:right w:val="single" w:color="auto" w:sz="4" w:space="0"/>
            </w:tcBorders>
            <w:textDirection w:val="tbRlV"/>
            <w:vAlign w:val="center"/>
          </w:tcPr>
          <w:p w14:paraId="71745549">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restart"/>
            <w:tcBorders>
              <w:top w:val="single" w:color="auto" w:sz="4" w:space="0"/>
              <w:left w:val="single" w:color="auto" w:sz="4" w:space="0"/>
              <w:right w:val="single" w:color="000000" w:sz="4" w:space="0"/>
            </w:tcBorders>
            <w:textDirection w:val="tbRlV"/>
            <w:vAlign w:val="center"/>
          </w:tcPr>
          <w:p w14:paraId="1E533224">
            <w:pPr>
              <w:pageBreakBefore w:val="0"/>
              <w:widowControl/>
              <w:kinsoku/>
              <w:overflowPunct/>
              <w:topLinePunct w:val="0"/>
              <w:bidi w:val="0"/>
              <w:snapToGrid/>
              <w:spacing w:line="360" w:lineRule="exact"/>
              <w:ind w:firstLine="42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专业核心课</w:t>
            </w:r>
          </w:p>
        </w:tc>
        <w:tc>
          <w:tcPr>
            <w:tcW w:w="868" w:type="dxa"/>
            <w:tcBorders>
              <w:top w:val="single" w:color="auto" w:sz="4" w:space="0"/>
              <w:left w:val="single" w:color="000000" w:sz="4" w:space="0"/>
              <w:bottom w:val="single" w:color="000000" w:sz="4" w:space="0"/>
              <w:right w:val="single" w:color="000000" w:sz="4" w:space="0"/>
            </w:tcBorders>
            <w:vAlign w:val="center"/>
          </w:tcPr>
          <w:p w14:paraId="2BE9983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70303027</w:t>
            </w:r>
          </w:p>
        </w:tc>
        <w:tc>
          <w:tcPr>
            <w:tcW w:w="1069" w:type="dxa"/>
            <w:tcBorders>
              <w:top w:val="single" w:color="auto" w:sz="4" w:space="0"/>
              <w:left w:val="single" w:color="000000" w:sz="4" w:space="0"/>
              <w:bottom w:val="single" w:color="000000" w:sz="4" w:space="0"/>
              <w:right w:val="single" w:color="000000" w:sz="4" w:space="0"/>
            </w:tcBorders>
            <w:vAlign w:val="center"/>
          </w:tcPr>
          <w:p w14:paraId="3A4ECCC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学前心理学</w:t>
            </w:r>
          </w:p>
        </w:tc>
        <w:tc>
          <w:tcPr>
            <w:tcW w:w="740" w:type="dxa"/>
            <w:tcBorders>
              <w:top w:val="single" w:color="auto" w:sz="4" w:space="0"/>
              <w:left w:val="single" w:color="000000" w:sz="4" w:space="0"/>
              <w:bottom w:val="single" w:color="000000" w:sz="4" w:space="0"/>
              <w:right w:val="single" w:color="000000" w:sz="4" w:space="0"/>
            </w:tcBorders>
            <w:vAlign w:val="center"/>
          </w:tcPr>
          <w:p w14:paraId="1623FDA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748" w:type="dxa"/>
            <w:tcBorders>
              <w:top w:val="single" w:color="auto" w:sz="4" w:space="0"/>
              <w:left w:val="single" w:color="000000" w:sz="4" w:space="0"/>
              <w:bottom w:val="single" w:color="000000" w:sz="4" w:space="0"/>
              <w:right w:val="single" w:color="000000" w:sz="4" w:space="0"/>
            </w:tcBorders>
            <w:vAlign w:val="center"/>
          </w:tcPr>
          <w:p w14:paraId="6FAB056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72</w:t>
            </w:r>
          </w:p>
        </w:tc>
        <w:tc>
          <w:tcPr>
            <w:tcW w:w="646" w:type="dxa"/>
            <w:tcBorders>
              <w:top w:val="single" w:color="auto" w:sz="4" w:space="0"/>
              <w:left w:val="single" w:color="000000" w:sz="4" w:space="0"/>
              <w:bottom w:val="single" w:color="000000" w:sz="4" w:space="0"/>
              <w:right w:val="single" w:color="000000" w:sz="4" w:space="0"/>
            </w:tcBorders>
            <w:vAlign w:val="center"/>
          </w:tcPr>
          <w:p w14:paraId="2AA9683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24</w:t>
            </w:r>
          </w:p>
        </w:tc>
        <w:tc>
          <w:tcPr>
            <w:tcW w:w="708" w:type="dxa"/>
            <w:tcBorders>
              <w:top w:val="single" w:color="auto" w:sz="4" w:space="0"/>
              <w:left w:val="single" w:color="000000" w:sz="4" w:space="0"/>
              <w:bottom w:val="single" w:color="000000" w:sz="4" w:space="0"/>
              <w:right w:val="single" w:color="000000" w:sz="4" w:space="0"/>
            </w:tcBorders>
            <w:vAlign w:val="center"/>
          </w:tcPr>
          <w:p w14:paraId="2AAC9EB7">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48</w:t>
            </w:r>
          </w:p>
        </w:tc>
        <w:tc>
          <w:tcPr>
            <w:tcW w:w="455" w:type="dxa"/>
            <w:tcBorders>
              <w:top w:val="single" w:color="auto" w:sz="4" w:space="0"/>
              <w:left w:val="single" w:color="000000" w:sz="4" w:space="0"/>
              <w:bottom w:val="single" w:color="000000" w:sz="4" w:space="0"/>
              <w:right w:val="single" w:color="000000" w:sz="4" w:space="0"/>
            </w:tcBorders>
            <w:vAlign w:val="center"/>
          </w:tcPr>
          <w:p w14:paraId="55D332C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47" w:type="dxa"/>
            <w:gridSpan w:val="2"/>
            <w:tcBorders>
              <w:top w:val="single" w:color="auto" w:sz="4" w:space="0"/>
              <w:left w:val="single" w:color="000000" w:sz="4" w:space="0"/>
              <w:bottom w:val="single" w:color="000000" w:sz="4" w:space="0"/>
              <w:right w:val="single" w:color="000000" w:sz="4" w:space="0"/>
            </w:tcBorders>
            <w:vAlign w:val="center"/>
          </w:tcPr>
          <w:p w14:paraId="58C5A6E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1" w:type="dxa"/>
            <w:gridSpan w:val="2"/>
            <w:tcBorders>
              <w:top w:val="single" w:color="auto" w:sz="4" w:space="0"/>
              <w:left w:val="single" w:color="000000" w:sz="4" w:space="0"/>
              <w:bottom w:val="single" w:color="000000" w:sz="4" w:space="0"/>
              <w:right w:val="single" w:color="000000" w:sz="4" w:space="0"/>
            </w:tcBorders>
            <w:vAlign w:val="center"/>
          </w:tcPr>
          <w:p w14:paraId="1EDBF3FE">
            <w:pPr>
              <w:pageBreakBefore w:val="0"/>
              <w:widowControl/>
              <w:kinsoku/>
              <w:overflowPunct/>
              <w:topLinePunct w:val="0"/>
              <w:bidi w:val="0"/>
              <w:snapToGrid/>
              <w:spacing w:line="360" w:lineRule="exact"/>
              <w:ind w:left="0" w:leftChars="0" w:firstLine="0" w:firstLineChars="0"/>
              <w:jc w:val="left"/>
              <w:textAlignment w:val="center"/>
              <w:rPr>
                <w:rFonts w:hint="default" w:ascii="仿宋" w:hAnsi="仿宋" w:eastAsia="仿宋" w:cs="仿宋"/>
                <w:color w:val="000000"/>
                <w:kern w:val="0"/>
                <w:sz w:val="21"/>
                <w:szCs w:val="21"/>
                <w:lang w:val="en-US" w:eastAsia="zh-CN" w:bidi="ar"/>
              </w:rPr>
            </w:pPr>
          </w:p>
        </w:tc>
        <w:tc>
          <w:tcPr>
            <w:tcW w:w="487" w:type="dxa"/>
            <w:gridSpan w:val="2"/>
            <w:tcBorders>
              <w:top w:val="single" w:color="auto" w:sz="4" w:space="0"/>
              <w:left w:val="single" w:color="000000" w:sz="4" w:space="0"/>
              <w:bottom w:val="single" w:color="000000" w:sz="4" w:space="0"/>
              <w:right w:val="single" w:color="000000" w:sz="4" w:space="0"/>
            </w:tcBorders>
            <w:vAlign w:val="center"/>
          </w:tcPr>
          <w:p w14:paraId="31D313FD">
            <w:pPr>
              <w:pageBreakBefore w:val="0"/>
              <w:widowControl/>
              <w:kinsoku/>
              <w:overflowPunct/>
              <w:topLinePunct w:val="0"/>
              <w:bidi w:val="0"/>
              <w:snapToGrid/>
              <w:spacing w:line="360" w:lineRule="exact"/>
              <w:ind w:left="0" w:leftChars="0" w:firstLine="0" w:firstLineChars="0"/>
              <w:jc w:val="left"/>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495" w:type="dxa"/>
            <w:gridSpan w:val="2"/>
            <w:tcBorders>
              <w:top w:val="single" w:color="auto" w:sz="4" w:space="0"/>
              <w:left w:val="single" w:color="000000" w:sz="4" w:space="0"/>
              <w:bottom w:val="single" w:color="000000" w:sz="4" w:space="0"/>
              <w:right w:val="single" w:color="000000" w:sz="4" w:space="0"/>
            </w:tcBorders>
            <w:vAlign w:val="center"/>
          </w:tcPr>
          <w:p w14:paraId="47B849F9">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eastAsia="zh-CN" w:bidi="ar"/>
              </w:rPr>
              <w:t>２</w:t>
            </w:r>
          </w:p>
        </w:tc>
        <w:tc>
          <w:tcPr>
            <w:tcW w:w="546" w:type="dxa"/>
            <w:gridSpan w:val="2"/>
            <w:tcBorders>
              <w:top w:val="single" w:color="auto" w:sz="4" w:space="0"/>
              <w:left w:val="single" w:color="000000" w:sz="4" w:space="0"/>
              <w:bottom w:val="single" w:color="000000" w:sz="4" w:space="0"/>
              <w:right w:val="single" w:color="000000" w:sz="4" w:space="0"/>
            </w:tcBorders>
            <w:vAlign w:val="center"/>
          </w:tcPr>
          <w:p w14:paraId="71A20F7D">
            <w:pPr>
              <w:pageBreakBefore w:val="0"/>
              <w:widowControl/>
              <w:kinsoku/>
              <w:overflowPunct/>
              <w:topLinePunct w:val="0"/>
              <w:bidi w:val="0"/>
              <w:snapToGrid/>
              <w:spacing w:line="360" w:lineRule="exact"/>
              <w:jc w:val="both"/>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auto" w:sz="4" w:space="0"/>
              <w:left w:val="single" w:color="000000" w:sz="4" w:space="0"/>
              <w:bottom w:val="single" w:color="000000" w:sz="4" w:space="0"/>
              <w:right w:val="single" w:color="000000" w:sz="4" w:space="0"/>
            </w:tcBorders>
            <w:vAlign w:val="center"/>
          </w:tcPr>
          <w:p w14:paraId="3026FF6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0B32C1A6">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nil"/>
              <w:bottom w:val="single" w:color="000000" w:sz="4" w:space="0"/>
              <w:right w:val="single" w:color="auto" w:sz="4" w:space="0"/>
            </w:tcBorders>
            <w:textDirection w:val="tbRlV"/>
            <w:vAlign w:val="center"/>
          </w:tcPr>
          <w:p w14:paraId="4BB9933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auto" w:sz="4" w:space="0"/>
              <w:bottom w:val="single" w:color="000000" w:sz="4" w:space="0"/>
              <w:right w:val="single" w:color="000000" w:sz="4" w:space="0"/>
            </w:tcBorders>
            <w:textDirection w:val="tbRlV"/>
            <w:vAlign w:val="center"/>
          </w:tcPr>
          <w:p w14:paraId="2FD2982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30D35BE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70303028</w:t>
            </w:r>
          </w:p>
        </w:tc>
        <w:tc>
          <w:tcPr>
            <w:tcW w:w="1069" w:type="dxa"/>
            <w:tcBorders>
              <w:top w:val="single" w:color="000000" w:sz="4" w:space="0"/>
              <w:left w:val="single" w:color="000000" w:sz="4" w:space="0"/>
              <w:bottom w:val="single" w:color="000000" w:sz="4" w:space="0"/>
              <w:right w:val="single" w:color="000000" w:sz="4" w:space="0"/>
            </w:tcBorders>
            <w:vAlign w:val="center"/>
          </w:tcPr>
          <w:p w14:paraId="19E71FD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运动心理学基础</w:t>
            </w:r>
          </w:p>
        </w:tc>
        <w:tc>
          <w:tcPr>
            <w:tcW w:w="740" w:type="dxa"/>
            <w:tcBorders>
              <w:top w:val="single" w:color="000000" w:sz="4" w:space="0"/>
              <w:left w:val="single" w:color="000000" w:sz="4" w:space="0"/>
              <w:bottom w:val="single" w:color="000000" w:sz="4" w:space="0"/>
              <w:right w:val="single" w:color="000000" w:sz="4" w:space="0"/>
            </w:tcBorders>
            <w:vAlign w:val="center"/>
          </w:tcPr>
          <w:p w14:paraId="0D6355C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748" w:type="dxa"/>
            <w:tcBorders>
              <w:top w:val="single" w:color="000000" w:sz="4" w:space="0"/>
              <w:left w:val="single" w:color="000000" w:sz="4" w:space="0"/>
              <w:bottom w:val="single" w:color="000000" w:sz="4" w:space="0"/>
              <w:right w:val="single" w:color="000000" w:sz="4" w:space="0"/>
            </w:tcBorders>
            <w:vAlign w:val="center"/>
          </w:tcPr>
          <w:p w14:paraId="1120A06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108</w:t>
            </w:r>
          </w:p>
        </w:tc>
        <w:tc>
          <w:tcPr>
            <w:tcW w:w="646" w:type="dxa"/>
            <w:tcBorders>
              <w:top w:val="single" w:color="000000" w:sz="4" w:space="0"/>
              <w:left w:val="single" w:color="000000" w:sz="4" w:space="0"/>
              <w:bottom w:val="single" w:color="000000" w:sz="4" w:space="0"/>
              <w:right w:val="single" w:color="000000" w:sz="4" w:space="0"/>
            </w:tcBorders>
            <w:vAlign w:val="center"/>
          </w:tcPr>
          <w:p w14:paraId="6198D0B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708" w:type="dxa"/>
            <w:tcBorders>
              <w:top w:val="single" w:color="000000" w:sz="4" w:space="0"/>
              <w:left w:val="single" w:color="000000" w:sz="4" w:space="0"/>
              <w:bottom w:val="single" w:color="000000" w:sz="4" w:space="0"/>
              <w:right w:val="single" w:color="000000" w:sz="4" w:space="0"/>
            </w:tcBorders>
            <w:vAlign w:val="center"/>
          </w:tcPr>
          <w:p w14:paraId="32A75EC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72</w:t>
            </w:r>
          </w:p>
        </w:tc>
        <w:tc>
          <w:tcPr>
            <w:tcW w:w="455" w:type="dxa"/>
            <w:tcBorders>
              <w:top w:val="single" w:color="000000" w:sz="4" w:space="0"/>
              <w:left w:val="single" w:color="000000" w:sz="4" w:space="0"/>
              <w:bottom w:val="single" w:color="000000" w:sz="4" w:space="0"/>
              <w:right w:val="single" w:color="000000" w:sz="4" w:space="0"/>
            </w:tcBorders>
            <w:vAlign w:val="center"/>
          </w:tcPr>
          <w:p w14:paraId="62E2BA7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2FBB371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2A7AB187">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317727D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1E3AACB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4C434C3D">
            <w:pPr>
              <w:pageBreakBefore w:val="0"/>
              <w:widowControl/>
              <w:kinsoku/>
              <w:overflowPunct/>
              <w:topLinePunct w:val="0"/>
              <w:bidi w:val="0"/>
              <w:snapToGrid/>
              <w:spacing w:line="360" w:lineRule="exact"/>
              <w:jc w:val="both"/>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6F58E35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6F9C057D">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nil"/>
              <w:bottom w:val="single" w:color="000000" w:sz="4" w:space="0"/>
              <w:right w:val="single" w:color="auto" w:sz="4" w:space="0"/>
            </w:tcBorders>
            <w:textDirection w:val="tbRlV"/>
            <w:vAlign w:val="center"/>
          </w:tcPr>
          <w:p w14:paraId="3CB601F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auto" w:sz="4" w:space="0"/>
              <w:bottom w:val="single" w:color="000000" w:sz="4" w:space="0"/>
              <w:right w:val="single" w:color="000000" w:sz="4" w:space="0"/>
            </w:tcBorders>
            <w:textDirection w:val="tbRlV"/>
            <w:vAlign w:val="center"/>
          </w:tcPr>
          <w:p w14:paraId="41BDA18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7B23763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770303029</w:t>
            </w:r>
          </w:p>
        </w:tc>
        <w:tc>
          <w:tcPr>
            <w:tcW w:w="1069" w:type="dxa"/>
            <w:tcBorders>
              <w:top w:val="single" w:color="000000" w:sz="4" w:space="0"/>
              <w:left w:val="single" w:color="000000" w:sz="4" w:space="0"/>
              <w:bottom w:val="single" w:color="000000" w:sz="4" w:space="0"/>
              <w:right w:val="single" w:color="000000" w:sz="4" w:space="0"/>
            </w:tcBorders>
            <w:vAlign w:val="center"/>
          </w:tcPr>
          <w:p w14:paraId="13420BA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教育基础</w:t>
            </w:r>
          </w:p>
        </w:tc>
        <w:tc>
          <w:tcPr>
            <w:tcW w:w="740" w:type="dxa"/>
            <w:tcBorders>
              <w:top w:val="single" w:color="000000" w:sz="4" w:space="0"/>
              <w:left w:val="single" w:color="000000" w:sz="4" w:space="0"/>
              <w:bottom w:val="single" w:color="000000" w:sz="4" w:space="0"/>
              <w:right w:val="single" w:color="000000" w:sz="4" w:space="0"/>
            </w:tcBorders>
            <w:vAlign w:val="center"/>
          </w:tcPr>
          <w:p w14:paraId="199CB8D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vAlign w:val="center"/>
          </w:tcPr>
          <w:p w14:paraId="4DC3CB0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54</w:t>
            </w:r>
          </w:p>
        </w:tc>
        <w:tc>
          <w:tcPr>
            <w:tcW w:w="646" w:type="dxa"/>
            <w:tcBorders>
              <w:top w:val="single" w:color="000000" w:sz="4" w:space="0"/>
              <w:left w:val="single" w:color="000000" w:sz="4" w:space="0"/>
              <w:bottom w:val="single" w:color="000000" w:sz="4" w:space="0"/>
              <w:right w:val="single" w:color="000000" w:sz="4" w:space="0"/>
            </w:tcBorders>
            <w:vAlign w:val="center"/>
          </w:tcPr>
          <w:p w14:paraId="43E60EA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54</w:t>
            </w:r>
          </w:p>
        </w:tc>
        <w:tc>
          <w:tcPr>
            <w:tcW w:w="708" w:type="dxa"/>
            <w:tcBorders>
              <w:top w:val="single" w:color="000000" w:sz="4" w:space="0"/>
              <w:left w:val="single" w:color="000000" w:sz="4" w:space="0"/>
              <w:bottom w:val="single" w:color="000000" w:sz="4" w:space="0"/>
              <w:right w:val="single" w:color="000000" w:sz="4" w:space="0"/>
            </w:tcBorders>
            <w:vAlign w:val="center"/>
          </w:tcPr>
          <w:p w14:paraId="7B985070">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455" w:type="dxa"/>
            <w:tcBorders>
              <w:top w:val="single" w:color="000000" w:sz="4" w:space="0"/>
              <w:left w:val="single" w:color="000000" w:sz="4" w:space="0"/>
              <w:bottom w:val="single" w:color="000000" w:sz="4" w:space="0"/>
              <w:right w:val="single" w:color="000000" w:sz="4" w:space="0"/>
            </w:tcBorders>
            <w:vAlign w:val="center"/>
          </w:tcPr>
          <w:p w14:paraId="34851B0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6FF2B9A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20A4AF0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72713C3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5113D57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4192DA58">
            <w:pPr>
              <w:pageBreakBefore w:val="0"/>
              <w:widowControl/>
              <w:kinsoku/>
              <w:overflowPunct/>
              <w:topLinePunct w:val="0"/>
              <w:bidi w:val="0"/>
              <w:snapToGrid/>
              <w:spacing w:line="360" w:lineRule="exact"/>
              <w:jc w:val="both"/>
              <w:textAlignment w:val="center"/>
              <w:rPr>
                <w:rFonts w:hint="eastAsia" w:ascii="仿宋" w:hAnsi="仿宋" w:eastAsia="仿宋" w:cs="仿宋"/>
                <w:color w:val="000000"/>
                <w:kern w:val="0"/>
                <w:sz w:val="21"/>
                <w:szCs w:val="21"/>
                <w:lang w:val="en-US" w:eastAsia="zh-CN" w:bidi="ar"/>
              </w:rPr>
            </w:pP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0D0ADDD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4EDD2493">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nil"/>
              <w:bottom w:val="single" w:color="000000" w:sz="4" w:space="0"/>
              <w:right w:val="single" w:color="auto" w:sz="4" w:space="0"/>
            </w:tcBorders>
            <w:textDirection w:val="tbRlV"/>
            <w:vAlign w:val="center"/>
          </w:tcPr>
          <w:p w14:paraId="2132C0BC">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auto" w:sz="4" w:space="0"/>
              <w:bottom w:val="single" w:color="000000" w:sz="4" w:space="0"/>
              <w:right w:val="single" w:color="000000" w:sz="4" w:space="0"/>
            </w:tcBorders>
            <w:textDirection w:val="tbRlV"/>
            <w:vAlign w:val="center"/>
          </w:tcPr>
          <w:p w14:paraId="2295E43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40D6F77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770303030</w:t>
            </w:r>
          </w:p>
        </w:tc>
        <w:tc>
          <w:tcPr>
            <w:tcW w:w="1069" w:type="dxa"/>
            <w:tcBorders>
              <w:top w:val="single" w:color="000000" w:sz="4" w:space="0"/>
              <w:left w:val="single" w:color="000000" w:sz="4" w:space="0"/>
              <w:bottom w:val="single" w:color="000000" w:sz="4" w:space="0"/>
              <w:right w:val="single" w:color="000000" w:sz="4" w:space="0"/>
            </w:tcBorders>
            <w:vAlign w:val="center"/>
          </w:tcPr>
          <w:p w14:paraId="7213846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运动训练基础 </w:t>
            </w:r>
          </w:p>
        </w:tc>
        <w:tc>
          <w:tcPr>
            <w:tcW w:w="740" w:type="dxa"/>
            <w:tcBorders>
              <w:top w:val="single" w:color="000000" w:sz="4" w:space="0"/>
              <w:left w:val="single" w:color="000000" w:sz="4" w:space="0"/>
              <w:bottom w:val="single" w:color="000000" w:sz="4" w:space="0"/>
              <w:right w:val="single" w:color="000000" w:sz="4" w:space="0"/>
            </w:tcBorders>
            <w:vAlign w:val="center"/>
          </w:tcPr>
          <w:p w14:paraId="2383C44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748" w:type="dxa"/>
            <w:tcBorders>
              <w:top w:val="single" w:color="000000" w:sz="4" w:space="0"/>
              <w:left w:val="single" w:color="000000" w:sz="4" w:space="0"/>
              <w:bottom w:val="single" w:color="000000" w:sz="4" w:space="0"/>
              <w:right w:val="single" w:color="000000" w:sz="4" w:space="0"/>
            </w:tcBorders>
            <w:vAlign w:val="center"/>
          </w:tcPr>
          <w:p w14:paraId="3EBC735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528</w:t>
            </w:r>
          </w:p>
        </w:tc>
        <w:tc>
          <w:tcPr>
            <w:tcW w:w="646" w:type="dxa"/>
            <w:tcBorders>
              <w:top w:val="single" w:color="000000" w:sz="4" w:space="0"/>
              <w:left w:val="single" w:color="000000" w:sz="4" w:space="0"/>
              <w:bottom w:val="single" w:color="000000" w:sz="4" w:space="0"/>
              <w:right w:val="single" w:color="000000" w:sz="4" w:space="0"/>
            </w:tcBorders>
            <w:vAlign w:val="center"/>
          </w:tcPr>
          <w:p w14:paraId="5EE0FFA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vAlign w:val="center"/>
          </w:tcPr>
          <w:p w14:paraId="2D5D4EC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528</w:t>
            </w:r>
          </w:p>
        </w:tc>
        <w:tc>
          <w:tcPr>
            <w:tcW w:w="455" w:type="dxa"/>
            <w:tcBorders>
              <w:top w:val="single" w:color="000000" w:sz="4" w:space="0"/>
              <w:left w:val="single" w:color="000000" w:sz="4" w:space="0"/>
              <w:bottom w:val="single" w:color="000000" w:sz="4" w:space="0"/>
              <w:right w:val="single" w:color="000000" w:sz="4" w:space="0"/>
            </w:tcBorders>
            <w:vAlign w:val="center"/>
          </w:tcPr>
          <w:p w14:paraId="55149D4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36C98DE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012748B0">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2B929715">
            <w:pPr>
              <w:pageBreakBefore w:val="0"/>
              <w:widowControl/>
              <w:kinsoku/>
              <w:overflowPunct/>
              <w:topLinePunct w:val="0"/>
              <w:bidi w:val="0"/>
              <w:snapToGrid/>
              <w:spacing w:line="360" w:lineRule="exact"/>
              <w:ind w:firstLine="0" w:firstLineChars="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66D1F3A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14</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7B83984D">
            <w:pPr>
              <w:pageBreakBefore w:val="0"/>
              <w:widowControl/>
              <w:kinsoku/>
              <w:overflowPunct/>
              <w:topLinePunct w:val="0"/>
              <w:bidi w:val="0"/>
              <w:snapToGrid/>
              <w:spacing w:line="360" w:lineRule="exact"/>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w:t>
            </w: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7F9F4BC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446A13E8">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nil"/>
              <w:bottom w:val="single" w:color="000000" w:sz="4" w:space="0"/>
              <w:right w:val="single" w:color="auto" w:sz="4" w:space="0"/>
            </w:tcBorders>
            <w:textDirection w:val="tbRlV"/>
            <w:vAlign w:val="center"/>
          </w:tcPr>
          <w:p w14:paraId="2EDCA7E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auto" w:sz="4" w:space="0"/>
              <w:bottom w:val="single" w:color="000000" w:sz="4" w:space="0"/>
              <w:right w:val="single" w:color="000000" w:sz="4" w:space="0"/>
            </w:tcBorders>
            <w:textDirection w:val="tbRlV"/>
            <w:vAlign w:val="center"/>
          </w:tcPr>
          <w:p w14:paraId="5AE85670">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35DED22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70303031</w:t>
            </w:r>
          </w:p>
        </w:tc>
        <w:tc>
          <w:tcPr>
            <w:tcW w:w="1069" w:type="dxa"/>
            <w:tcBorders>
              <w:top w:val="single" w:color="000000" w:sz="4" w:space="0"/>
              <w:left w:val="single" w:color="000000" w:sz="4" w:space="0"/>
              <w:bottom w:val="single" w:color="000000" w:sz="4" w:space="0"/>
              <w:right w:val="single" w:color="000000" w:sz="4" w:space="0"/>
            </w:tcBorders>
            <w:vAlign w:val="center"/>
          </w:tcPr>
          <w:p w14:paraId="4A94C4D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专项运动训练</w:t>
            </w:r>
          </w:p>
        </w:tc>
        <w:tc>
          <w:tcPr>
            <w:tcW w:w="740" w:type="dxa"/>
            <w:tcBorders>
              <w:top w:val="single" w:color="000000" w:sz="4" w:space="0"/>
              <w:left w:val="single" w:color="000000" w:sz="4" w:space="0"/>
              <w:bottom w:val="single" w:color="000000" w:sz="4" w:space="0"/>
              <w:right w:val="single" w:color="000000" w:sz="4" w:space="0"/>
            </w:tcBorders>
            <w:vAlign w:val="center"/>
          </w:tcPr>
          <w:p w14:paraId="1B2A658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vAlign w:val="center"/>
          </w:tcPr>
          <w:p w14:paraId="7EFBEAB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54</w:t>
            </w:r>
          </w:p>
        </w:tc>
        <w:tc>
          <w:tcPr>
            <w:tcW w:w="646" w:type="dxa"/>
            <w:tcBorders>
              <w:top w:val="single" w:color="000000" w:sz="4" w:space="0"/>
              <w:left w:val="single" w:color="000000" w:sz="4" w:space="0"/>
              <w:bottom w:val="single" w:color="000000" w:sz="4" w:space="0"/>
              <w:right w:val="single" w:color="000000" w:sz="4" w:space="0"/>
            </w:tcBorders>
            <w:vAlign w:val="center"/>
          </w:tcPr>
          <w:p w14:paraId="45C76F6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18</w:t>
            </w:r>
          </w:p>
        </w:tc>
        <w:tc>
          <w:tcPr>
            <w:tcW w:w="708" w:type="dxa"/>
            <w:tcBorders>
              <w:top w:val="single" w:color="000000" w:sz="4" w:space="0"/>
              <w:left w:val="single" w:color="000000" w:sz="4" w:space="0"/>
              <w:bottom w:val="single" w:color="000000" w:sz="4" w:space="0"/>
              <w:right w:val="single" w:color="000000" w:sz="4" w:space="0"/>
            </w:tcBorders>
            <w:vAlign w:val="center"/>
          </w:tcPr>
          <w:p w14:paraId="6D96769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w:t>
            </w:r>
          </w:p>
        </w:tc>
        <w:tc>
          <w:tcPr>
            <w:tcW w:w="455" w:type="dxa"/>
            <w:tcBorders>
              <w:top w:val="single" w:color="000000" w:sz="4" w:space="0"/>
              <w:left w:val="single" w:color="000000" w:sz="4" w:space="0"/>
              <w:bottom w:val="single" w:color="000000" w:sz="4" w:space="0"/>
              <w:right w:val="single" w:color="000000" w:sz="4" w:space="0"/>
            </w:tcBorders>
            <w:vAlign w:val="center"/>
          </w:tcPr>
          <w:p w14:paraId="1B3166E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7FB6E49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0775529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103289C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556AD19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1DE53B3E">
            <w:pPr>
              <w:pageBreakBefore w:val="0"/>
              <w:widowControl/>
              <w:kinsoku/>
              <w:overflowPunct/>
              <w:topLinePunct w:val="0"/>
              <w:bidi w:val="0"/>
              <w:snapToGrid/>
              <w:spacing w:line="360" w:lineRule="exact"/>
              <w:jc w:val="both"/>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7F14406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36BB64FD">
        <w:tblPrEx>
          <w:tblCellMar>
            <w:top w:w="0" w:type="dxa"/>
            <w:left w:w="108" w:type="dxa"/>
            <w:bottom w:w="0" w:type="dxa"/>
            <w:right w:w="108" w:type="dxa"/>
          </w:tblCellMar>
        </w:tblPrEx>
        <w:trPr>
          <w:trHeight w:val="793" w:hRule="atLeast"/>
          <w:jc w:val="center"/>
        </w:trPr>
        <w:tc>
          <w:tcPr>
            <w:tcW w:w="507" w:type="dxa"/>
            <w:vMerge w:val="continue"/>
            <w:tcBorders>
              <w:top w:val="single" w:color="000000" w:sz="4" w:space="0"/>
              <w:left w:val="nil"/>
              <w:bottom w:val="single" w:color="000000" w:sz="4" w:space="0"/>
              <w:right w:val="single" w:color="auto" w:sz="4" w:space="0"/>
            </w:tcBorders>
            <w:textDirection w:val="tbRlV"/>
            <w:vAlign w:val="center"/>
          </w:tcPr>
          <w:p w14:paraId="545CD2D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auto" w:sz="4" w:space="0"/>
              <w:bottom w:val="single" w:color="000000" w:sz="4" w:space="0"/>
              <w:right w:val="single" w:color="000000" w:sz="4" w:space="0"/>
            </w:tcBorders>
            <w:textDirection w:val="tbRlV"/>
            <w:vAlign w:val="center"/>
          </w:tcPr>
          <w:p w14:paraId="069EEA4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right w:val="single" w:color="000000" w:sz="4" w:space="0"/>
            </w:tcBorders>
            <w:vAlign w:val="center"/>
          </w:tcPr>
          <w:p w14:paraId="50A9F4C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70303032</w:t>
            </w:r>
          </w:p>
        </w:tc>
        <w:tc>
          <w:tcPr>
            <w:tcW w:w="1069" w:type="dxa"/>
            <w:tcBorders>
              <w:top w:val="single" w:color="000000" w:sz="4" w:space="0"/>
              <w:left w:val="single" w:color="000000" w:sz="4" w:space="0"/>
              <w:right w:val="single" w:color="000000" w:sz="4" w:space="0"/>
            </w:tcBorders>
            <w:vAlign w:val="center"/>
          </w:tcPr>
          <w:p w14:paraId="0F6874A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体育保健学</w:t>
            </w:r>
          </w:p>
        </w:tc>
        <w:tc>
          <w:tcPr>
            <w:tcW w:w="740" w:type="dxa"/>
            <w:tcBorders>
              <w:top w:val="single" w:color="000000" w:sz="4" w:space="0"/>
              <w:left w:val="single" w:color="000000" w:sz="4" w:space="0"/>
              <w:right w:val="single" w:color="000000" w:sz="4" w:space="0"/>
            </w:tcBorders>
            <w:vAlign w:val="center"/>
          </w:tcPr>
          <w:p w14:paraId="564E45C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748" w:type="dxa"/>
            <w:tcBorders>
              <w:top w:val="single" w:color="000000" w:sz="4" w:space="0"/>
              <w:left w:val="single" w:color="000000" w:sz="4" w:space="0"/>
              <w:right w:val="single" w:color="000000" w:sz="4" w:space="0"/>
            </w:tcBorders>
            <w:vAlign w:val="center"/>
          </w:tcPr>
          <w:p w14:paraId="49C40B4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48</w:t>
            </w:r>
          </w:p>
        </w:tc>
        <w:tc>
          <w:tcPr>
            <w:tcW w:w="646" w:type="dxa"/>
            <w:tcBorders>
              <w:top w:val="single" w:color="000000" w:sz="4" w:space="0"/>
              <w:left w:val="single" w:color="000000" w:sz="4" w:space="0"/>
              <w:right w:val="single" w:color="000000" w:sz="4" w:space="0"/>
            </w:tcBorders>
            <w:vAlign w:val="center"/>
          </w:tcPr>
          <w:p w14:paraId="6CBCB3F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708" w:type="dxa"/>
            <w:tcBorders>
              <w:top w:val="single" w:color="000000" w:sz="4" w:space="0"/>
              <w:left w:val="single" w:color="000000" w:sz="4" w:space="0"/>
              <w:right w:val="single" w:color="000000" w:sz="4" w:space="0"/>
            </w:tcBorders>
            <w:vAlign w:val="center"/>
          </w:tcPr>
          <w:p w14:paraId="32A0044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48</w:t>
            </w:r>
          </w:p>
        </w:tc>
        <w:tc>
          <w:tcPr>
            <w:tcW w:w="455" w:type="dxa"/>
            <w:tcBorders>
              <w:top w:val="single" w:color="000000" w:sz="4" w:space="0"/>
              <w:left w:val="single" w:color="000000" w:sz="4" w:space="0"/>
              <w:right w:val="single" w:color="000000" w:sz="4" w:space="0"/>
            </w:tcBorders>
            <w:vAlign w:val="center"/>
          </w:tcPr>
          <w:p w14:paraId="768D09C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right w:val="single" w:color="000000" w:sz="4" w:space="0"/>
            </w:tcBorders>
            <w:vAlign w:val="center"/>
          </w:tcPr>
          <w:p w14:paraId="4CCD9BD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481" w:type="dxa"/>
            <w:gridSpan w:val="2"/>
            <w:tcBorders>
              <w:top w:val="single" w:color="000000" w:sz="4" w:space="0"/>
              <w:left w:val="single" w:color="000000" w:sz="4" w:space="0"/>
              <w:right w:val="single" w:color="000000" w:sz="4" w:space="0"/>
            </w:tcBorders>
            <w:vAlign w:val="center"/>
          </w:tcPr>
          <w:p w14:paraId="19AB868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right w:val="single" w:color="000000" w:sz="4" w:space="0"/>
            </w:tcBorders>
            <w:vAlign w:val="center"/>
          </w:tcPr>
          <w:p w14:paraId="704DBD1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right w:val="single" w:color="000000" w:sz="4" w:space="0"/>
            </w:tcBorders>
            <w:vAlign w:val="center"/>
          </w:tcPr>
          <w:p w14:paraId="033C4FC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546" w:type="dxa"/>
            <w:gridSpan w:val="2"/>
            <w:tcBorders>
              <w:top w:val="single" w:color="000000" w:sz="4" w:space="0"/>
              <w:left w:val="single" w:color="000000" w:sz="4" w:space="0"/>
              <w:right w:val="single" w:color="000000" w:sz="4" w:space="0"/>
            </w:tcBorders>
            <w:vAlign w:val="center"/>
          </w:tcPr>
          <w:p w14:paraId="4BF4B954">
            <w:pPr>
              <w:pageBreakBefore w:val="0"/>
              <w:widowControl/>
              <w:kinsoku/>
              <w:overflowPunct/>
              <w:topLinePunct w:val="0"/>
              <w:bidi w:val="0"/>
              <w:snapToGrid/>
              <w:spacing w:line="360" w:lineRule="exact"/>
              <w:jc w:val="both"/>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39F8FDE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02B999A6">
        <w:tblPrEx>
          <w:tblCellMar>
            <w:top w:w="0" w:type="dxa"/>
            <w:left w:w="108" w:type="dxa"/>
            <w:bottom w:w="0" w:type="dxa"/>
            <w:right w:w="108" w:type="dxa"/>
          </w:tblCellMar>
        </w:tblPrEx>
        <w:trPr>
          <w:trHeight w:val="793" w:hRule="atLeast"/>
          <w:jc w:val="center"/>
        </w:trPr>
        <w:tc>
          <w:tcPr>
            <w:tcW w:w="507" w:type="dxa"/>
            <w:vMerge w:val="continue"/>
            <w:tcBorders>
              <w:top w:val="single" w:color="000000" w:sz="4" w:space="0"/>
              <w:left w:val="nil"/>
              <w:bottom w:val="single" w:color="000000" w:sz="4" w:space="0"/>
              <w:right w:val="single" w:color="auto" w:sz="4" w:space="0"/>
            </w:tcBorders>
            <w:textDirection w:val="tbRlV"/>
            <w:vAlign w:val="center"/>
          </w:tcPr>
          <w:p w14:paraId="32B0582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auto" w:sz="4" w:space="0"/>
              <w:bottom w:val="single" w:color="000000" w:sz="4" w:space="0"/>
              <w:right w:val="single" w:color="000000" w:sz="4" w:space="0"/>
            </w:tcBorders>
            <w:textDirection w:val="tbRlV"/>
            <w:vAlign w:val="center"/>
          </w:tcPr>
          <w:p w14:paraId="386669FE">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right w:val="single" w:color="000000" w:sz="4" w:space="0"/>
            </w:tcBorders>
            <w:vAlign w:val="center"/>
          </w:tcPr>
          <w:p w14:paraId="4D74417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70303033</w:t>
            </w:r>
          </w:p>
        </w:tc>
        <w:tc>
          <w:tcPr>
            <w:tcW w:w="1069" w:type="dxa"/>
            <w:tcBorders>
              <w:top w:val="single" w:color="000000" w:sz="4" w:space="0"/>
              <w:left w:val="single" w:color="000000" w:sz="4" w:space="0"/>
              <w:right w:val="single" w:color="000000" w:sz="4" w:space="0"/>
            </w:tcBorders>
            <w:vAlign w:val="center"/>
          </w:tcPr>
          <w:p w14:paraId="1EABC52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社会体育指导员</w:t>
            </w:r>
          </w:p>
        </w:tc>
        <w:tc>
          <w:tcPr>
            <w:tcW w:w="740" w:type="dxa"/>
            <w:tcBorders>
              <w:top w:val="single" w:color="000000" w:sz="4" w:space="0"/>
              <w:left w:val="single" w:color="000000" w:sz="4" w:space="0"/>
              <w:right w:val="single" w:color="000000" w:sz="4" w:space="0"/>
            </w:tcBorders>
            <w:vAlign w:val="center"/>
          </w:tcPr>
          <w:p w14:paraId="1E63C16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748" w:type="dxa"/>
            <w:tcBorders>
              <w:top w:val="single" w:color="000000" w:sz="4" w:space="0"/>
              <w:left w:val="single" w:color="000000" w:sz="4" w:space="0"/>
              <w:right w:val="single" w:color="000000" w:sz="4" w:space="0"/>
            </w:tcBorders>
            <w:vAlign w:val="center"/>
          </w:tcPr>
          <w:p w14:paraId="7E6D5EE7">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120</w:t>
            </w:r>
          </w:p>
        </w:tc>
        <w:tc>
          <w:tcPr>
            <w:tcW w:w="646" w:type="dxa"/>
            <w:tcBorders>
              <w:top w:val="single" w:color="000000" w:sz="4" w:space="0"/>
              <w:left w:val="single" w:color="000000" w:sz="4" w:space="0"/>
              <w:right w:val="single" w:color="000000" w:sz="4" w:space="0"/>
            </w:tcBorders>
            <w:vAlign w:val="center"/>
          </w:tcPr>
          <w:p w14:paraId="56D747E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708" w:type="dxa"/>
            <w:tcBorders>
              <w:top w:val="single" w:color="000000" w:sz="4" w:space="0"/>
              <w:left w:val="single" w:color="000000" w:sz="4" w:space="0"/>
              <w:right w:val="single" w:color="000000" w:sz="4" w:space="0"/>
            </w:tcBorders>
            <w:vAlign w:val="center"/>
          </w:tcPr>
          <w:p w14:paraId="41B2B45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120</w:t>
            </w:r>
          </w:p>
        </w:tc>
        <w:tc>
          <w:tcPr>
            <w:tcW w:w="455" w:type="dxa"/>
            <w:tcBorders>
              <w:top w:val="single" w:color="000000" w:sz="4" w:space="0"/>
              <w:left w:val="single" w:color="000000" w:sz="4" w:space="0"/>
              <w:right w:val="single" w:color="000000" w:sz="4" w:space="0"/>
            </w:tcBorders>
            <w:vAlign w:val="center"/>
          </w:tcPr>
          <w:p w14:paraId="10292D9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single" w:color="000000" w:sz="4" w:space="0"/>
              <w:left w:val="single" w:color="000000" w:sz="4" w:space="0"/>
              <w:right w:val="single" w:color="000000" w:sz="4" w:space="0"/>
            </w:tcBorders>
            <w:vAlign w:val="center"/>
          </w:tcPr>
          <w:p w14:paraId="1427F15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481" w:type="dxa"/>
            <w:gridSpan w:val="2"/>
            <w:tcBorders>
              <w:top w:val="single" w:color="000000" w:sz="4" w:space="0"/>
              <w:left w:val="single" w:color="000000" w:sz="4" w:space="0"/>
              <w:right w:val="single" w:color="000000" w:sz="4" w:space="0"/>
            </w:tcBorders>
            <w:vAlign w:val="center"/>
          </w:tcPr>
          <w:p w14:paraId="6633592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7" w:type="dxa"/>
            <w:gridSpan w:val="2"/>
            <w:tcBorders>
              <w:top w:val="single" w:color="000000" w:sz="4" w:space="0"/>
              <w:left w:val="single" w:color="000000" w:sz="4" w:space="0"/>
              <w:right w:val="single" w:color="000000" w:sz="4" w:space="0"/>
            </w:tcBorders>
            <w:vAlign w:val="center"/>
          </w:tcPr>
          <w:p w14:paraId="6A197A0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95" w:type="dxa"/>
            <w:gridSpan w:val="2"/>
            <w:tcBorders>
              <w:top w:val="single" w:color="000000" w:sz="4" w:space="0"/>
              <w:left w:val="single" w:color="000000" w:sz="4" w:space="0"/>
              <w:right w:val="single" w:color="000000" w:sz="4" w:space="0"/>
            </w:tcBorders>
            <w:vAlign w:val="center"/>
          </w:tcPr>
          <w:p w14:paraId="2062448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546" w:type="dxa"/>
            <w:gridSpan w:val="2"/>
            <w:tcBorders>
              <w:top w:val="single" w:color="000000" w:sz="4" w:space="0"/>
              <w:left w:val="single" w:color="000000" w:sz="4" w:space="0"/>
              <w:right w:val="single" w:color="000000" w:sz="4" w:space="0"/>
            </w:tcBorders>
            <w:vAlign w:val="center"/>
          </w:tcPr>
          <w:p w14:paraId="378D2A7B">
            <w:pPr>
              <w:pageBreakBefore w:val="0"/>
              <w:widowControl/>
              <w:kinsoku/>
              <w:overflowPunct/>
              <w:topLinePunct w:val="0"/>
              <w:bidi w:val="0"/>
              <w:snapToGrid/>
              <w:spacing w:line="360" w:lineRule="exact"/>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3463A8B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考试</w:t>
            </w:r>
          </w:p>
        </w:tc>
      </w:tr>
      <w:tr w14:paraId="67A95EB2">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nil"/>
              <w:bottom w:val="nil"/>
              <w:right w:val="single" w:color="auto" w:sz="4" w:space="0"/>
            </w:tcBorders>
            <w:textDirection w:val="tbRlV"/>
            <w:vAlign w:val="center"/>
          </w:tcPr>
          <w:p w14:paraId="4EF3A99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auto" w:sz="4" w:space="0"/>
              <w:bottom w:val="nil"/>
              <w:right w:val="single" w:color="000000" w:sz="4" w:space="0"/>
            </w:tcBorders>
            <w:textDirection w:val="tbRlV"/>
            <w:vAlign w:val="center"/>
          </w:tcPr>
          <w:p w14:paraId="742310DA">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1937" w:type="dxa"/>
            <w:gridSpan w:val="2"/>
            <w:tcBorders>
              <w:top w:val="single" w:color="000000" w:sz="4" w:space="0"/>
              <w:left w:val="single" w:color="000000" w:sz="4" w:space="0"/>
              <w:bottom w:val="nil"/>
              <w:right w:val="single" w:color="000000" w:sz="4" w:space="0"/>
            </w:tcBorders>
            <w:vAlign w:val="center"/>
          </w:tcPr>
          <w:p w14:paraId="05F77A4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专业核心课程学时学分</w:t>
            </w:r>
          </w:p>
        </w:tc>
        <w:tc>
          <w:tcPr>
            <w:tcW w:w="740" w:type="dxa"/>
            <w:tcBorders>
              <w:top w:val="single" w:color="000000" w:sz="4" w:space="0"/>
              <w:left w:val="single" w:color="000000" w:sz="4" w:space="0"/>
              <w:bottom w:val="nil"/>
              <w:right w:val="single" w:color="000000" w:sz="4" w:space="0"/>
            </w:tcBorders>
            <w:vAlign w:val="center"/>
          </w:tcPr>
          <w:p w14:paraId="409CD409">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58</w:t>
            </w:r>
          </w:p>
        </w:tc>
        <w:tc>
          <w:tcPr>
            <w:tcW w:w="748" w:type="dxa"/>
            <w:tcBorders>
              <w:top w:val="single" w:color="000000" w:sz="4" w:space="0"/>
              <w:left w:val="single" w:color="000000" w:sz="4" w:space="0"/>
              <w:bottom w:val="nil"/>
              <w:right w:val="single" w:color="000000" w:sz="4" w:space="0"/>
            </w:tcBorders>
            <w:vAlign w:val="center"/>
          </w:tcPr>
          <w:p w14:paraId="7D38641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984</w:t>
            </w:r>
          </w:p>
        </w:tc>
        <w:tc>
          <w:tcPr>
            <w:tcW w:w="646" w:type="dxa"/>
            <w:tcBorders>
              <w:top w:val="single" w:color="000000" w:sz="4" w:space="0"/>
              <w:left w:val="single" w:color="000000" w:sz="4" w:space="0"/>
              <w:bottom w:val="nil"/>
              <w:right w:val="single" w:color="000000" w:sz="4" w:space="0"/>
            </w:tcBorders>
            <w:vAlign w:val="center"/>
          </w:tcPr>
          <w:p w14:paraId="2820BC5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132</w:t>
            </w:r>
          </w:p>
        </w:tc>
        <w:tc>
          <w:tcPr>
            <w:tcW w:w="708" w:type="dxa"/>
            <w:tcBorders>
              <w:top w:val="single" w:color="000000" w:sz="4" w:space="0"/>
              <w:left w:val="single" w:color="000000" w:sz="4" w:space="0"/>
              <w:bottom w:val="nil"/>
              <w:right w:val="single" w:color="000000" w:sz="4" w:space="0"/>
            </w:tcBorders>
            <w:vAlign w:val="center"/>
          </w:tcPr>
          <w:p w14:paraId="0486721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852</w:t>
            </w:r>
          </w:p>
        </w:tc>
        <w:tc>
          <w:tcPr>
            <w:tcW w:w="3592" w:type="dxa"/>
            <w:gridSpan w:val="13"/>
            <w:tcBorders>
              <w:top w:val="single" w:color="000000" w:sz="4" w:space="0"/>
              <w:left w:val="single" w:color="000000" w:sz="4" w:space="0"/>
              <w:bottom w:val="nil"/>
              <w:right w:val="single" w:color="000000" w:sz="4" w:space="0"/>
            </w:tcBorders>
            <w:vAlign w:val="center"/>
          </w:tcPr>
          <w:p w14:paraId="7CE84F8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占总学时数的比例：（</w:t>
            </w:r>
            <w:r>
              <w:rPr>
                <w:rFonts w:hint="eastAsia" w:ascii="仿宋" w:hAnsi="仿宋" w:eastAsia="仿宋" w:cs="仿宋"/>
                <w:color w:val="000000"/>
                <w:kern w:val="0"/>
                <w:sz w:val="21"/>
                <w:szCs w:val="21"/>
                <w:lang w:val="en-US" w:eastAsia="zh-CN" w:bidi="ar"/>
              </w:rPr>
              <w:t>29.8</w:t>
            </w:r>
            <w:r>
              <w:rPr>
                <w:rFonts w:hint="eastAsia" w:ascii="仿宋" w:hAnsi="仿宋" w:eastAsia="仿宋" w:cs="仿宋"/>
                <w:color w:val="000000"/>
                <w:kern w:val="0"/>
                <w:sz w:val="21"/>
                <w:szCs w:val="21"/>
                <w:lang w:bidi="ar"/>
              </w:rPr>
              <w:t>%）</w:t>
            </w:r>
          </w:p>
        </w:tc>
      </w:tr>
      <w:tr w14:paraId="0B337E0D">
        <w:tblPrEx>
          <w:tblCellMar>
            <w:top w:w="0" w:type="dxa"/>
            <w:left w:w="108" w:type="dxa"/>
            <w:bottom w:w="0" w:type="dxa"/>
            <w:right w:w="108" w:type="dxa"/>
          </w:tblCellMar>
        </w:tblPrEx>
        <w:trPr>
          <w:trHeight w:val="616" w:hRule="atLeast"/>
          <w:jc w:val="center"/>
        </w:trPr>
        <w:tc>
          <w:tcPr>
            <w:tcW w:w="507" w:type="dxa"/>
            <w:vMerge w:val="continue"/>
            <w:tcBorders>
              <w:top w:val="nil"/>
              <w:left w:val="nil"/>
              <w:bottom w:val="nil"/>
              <w:right w:val="single" w:color="000000" w:sz="4" w:space="0"/>
            </w:tcBorders>
            <w:textDirection w:val="tbRlV"/>
            <w:vAlign w:val="center"/>
          </w:tcPr>
          <w:p w14:paraId="577021E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restart"/>
            <w:tcBorders>
              <w:top w:val="nil"/>
              <w:left w:val="single" w:color="000000" w:sz="4" w:space="0"/>
              <w:bottom w:val="nil"/>
              <w:right w:val="single" w:color="000000" w:sz="4" w:space="0"/>
            </w:tcBorders>
            <w:textDirection w:val="tbRlV"/>
            <w:vAlign w:val="center"/>
          </w:tcPr>
          <w:p w14:paraId="19D417EE">
            <w:pPr>
              <w:pageBreakBefore w:val="0"/>
              <w:widowControl/>
              <w:kinsoku/>
              <w:overflowPunct/>
              <w:topLinePunct w:val="0"/>
              <w:bidi w:val="0"/>
              <w:snapToGrid/>
              <w:spacing w:line="360" w:lineRule="exact"/>
              <w:ind w:firstLine="840" w:firstLineChars="400"/>
              <w:jc w:val="both"/>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专业选修课程</w:t>
            </w:r>
          </w:p>
        </w:tc>
        <w:tc>
          <w:tcPr>
            <w:tcW w:w="868" w:type="dxa"/>
            <w:tcBorders>
              <w:top w:val="nil"/>
              <w:left w:val="single" w:color="000000" w:sz="4" w:space="0"/>
              <w:bottom w:val="nil"/>
              <w:right w:val="single" w:color="000000" w:sz="4" w:space="0"/>
            </w:tcBorders>
            <w:vAlign w:val="center"/>
          </w:tcPr>
          <w:p w14:paraId="6D232D1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770303034</w:t>
            </w:r>
          </w:p>
        </w:tc>
        <w:tc>
          <w:tcPr>
            <w:tcW w:w="1069" w:type="dxa"/>
            <w:tcBorders>
              <w:top w:val="nil"/>
              <w:left w:val="single" w:color="000000" w:sz="4" w:space="0"/>
              <w:bottom w:val="nil"/>
              <w:right w:val="single" w:color="000000" w:sz="4" w:space="0"/>
            </w:tcBorders>
            <w:vAlign w:val="center"/>
          </w:tcPr>
          <w:p w14:paraId="2F6499D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体育礼仪教程</w:t>
            </w:r>
          </w:p>
        </w:tc>
        <w:tc>
          <w:tcPr>
            <w:tcW w:w="740" w:type="dxa"/>
            <w:tcBorders>
              <w:top w:val="nil"/>
              <w:left w:val="single" w:color="000000" w:sz="4" w:space="0"/>
              <w:bottom w:val="nil"/>
              <w:right w:val="single" w:color="000000" w:sz="4" w:space="0"/>
            </w:tcBorders>
            <w:vAlign w:val="center"/>
          </w:tcPr>
          <w:p w14:paraId="0D39949B">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748" w:type="dxa"/>
            <w:tcBorders>
              <w:top w:val="nil"/>
              <w:left w:val="single" w:color="000000" w:sz="4" w:space="0"/>
              <w:bottom w:val="nil"/>
              <w:right w:val="single" w:color="000000" w:sz="4" w:space="0"/>
            </w:tcBorders>
            <w:vAlign w:val="center"/>
          </w:tcPr>
          <w:p w14:paraId="7CAE210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120</w:t>
            </w:r>
          </w:p>
        </w:tc>
        <w:tc>
          <w:tcPr>
            <w:tcW w:w="646" w:type="dxa"/>
            <w:tcBorders>
              <w:top w:val="nil"/>
              <w:left w:val="single" w:color="000000" w:sz="4" w:space="0"/>
              <w:bottom w:val="nil"/>
              <w:right w:val="single" w:color="000000" w:sz="4" w:space="0"/>
            </w:tcBorders>
            <w:vAlign w:val="center"/>
          </w:tcPr>
          <w:p w14:paraId="207A109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708" w:type="dxa"/>
            <w:tcBorders>
              <w:top w:val="nil"/>
              <w:left w:val="single" w:color="000000" w:sz="4" w:space="0"/>
              <w:bottom w:val="nil"/>
              <w:right w:val="single" w:color="000000" w:sz="4" w:space="0"/>
            </w:tcBorders>
            <w:vAlign w:val="center"/>
          </w:tcPr>
          <w:p w14:paraId="13ECDE8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120</w:t>
            </w:r>
          </w:p>
        </w:tc>
        <w:tc>
          <w:tcPr>
            <w:tcW w:w="455" w:type="dxa"/>
            <w:tcBorders>
              <w:top w:val="nil"/>
              <w:left w:val="single" w:color="000000" w:sz="4" w:space="0"/>
              <w:bottom w:val="nil"/>
              <w:right w:val="single" w:color="000000" w:sz="4" w:space="0"/>
            </w:tcBorders>
            <w:vAlign w:val="center"/>
          </w:tcPr>
          <w:p w14:paraId="241EC66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nil"/>
              <w:left w:val="single" w:color="000000" w:sz="4" w:space="0"/>
              <w:bottom w:val="nil"/>
              <w:right w:val="single" w:color="000000" w:sz="4" w:space="0"/>
            </w:tcBorders>
            <w:vAlign w:val="center"/>
          </w:tcPr>
          <w:p w14:paraId="2BB9AEE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1" w:type="dxa"/>
            <w:gridSpan w:val="2"/>
            <w:tcBorders>
              <w:top w:val="nil"/>
              <w:left w:val="single" w:color="000000" w:sz="4" w:space="0"/>
              <w:bottom w:val="nil"/>
              <w:right w:val="single" w:color="000000" w:sz="4" w:space="0"/>
            </w:tcBorders>
            <w:vAlign w:val="center"/>
          </w:tcPr>
          <w:p w14:paraId="6A64B4B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nil"/>
              <w:left w:val="single" w:color="000000" w:sz="4" w:space="0"/>
              <w:bottom w:val="nil"/>
              <w:right w:val="single" w:color="000000" w:sz="4" w:space="0"/>
            </w:tcBorders>
            <w:vAlign w:val="center"/>
          </w:tcPr>
          <w:p w14:paraId="25AF4D2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nil"/>
              <w:left w:val="single" w:color="000000" w:sz="4" w:space="0"/>
              <w:bottom w:val="nil"/>
              <w:right w:val="single" w:color="000000" w:sz="4" w:space="0"/>
            </w:tcBorders>
            <w:vAlign w:val="center"/>
          </w:tcPr>
          <w:p w14:paraId="57FEF814">
            <w:pPr>
              <w:pageBreakBefore w:val="0"/>
              <w:widowControl/>
              <w:kinsoku/>
              <w:overflowPunct/>
              <w:topLinePunct w:val="0"/>
              <w:bidi w:val="0"/>
              <w:snapToGrid/>
              <w:spacing w:line="360" w:lineRule="exact"/>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546" w:type="dxa"/>
            <w:gridSpan w:val="2"/>
            <w:tcBorders>
              <w:top w:val="nil"/>
              <w:left w:val="single" w:color="000000" w:sz="4" w:space="0"/>
              <w:bottom w:val="nil"/>
              <w:right w:val="single" w:color="000000" w:sz="4" w:space="0"/>
            </w:tcBorders>
            <w:vAlign w:val="center"/>
          </w:tcPr>
          <w:p w14:paraId="5AB47FC0">
            <w:pPr>
              <w:pageBreakBefore w:val="0"/>
              <w:widowControl/>
              <w:kinsoku/>
              <w:overflowPunct/>
              <w:topLinePunct w:val="0"/>
              <w:bidi w:val="0"/>
              <w:snapToGrid/>
              <w:spacing w:line="360" w:lineRule="exact"/>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681" w:type="dxa"/>
            <w:gridSpan w:val="2"/>
            <w:tcBorders>
              <w:top w:val="nil"/>
              <w:left w:val="single" w:color="000000" w:sz="4" w:space="0"/>
              <w:bottom w:val="nil"/>
              <w:right w:val="nil"/>
            </w:tcBorders>
            <w:vAlign w:val="center"/>
          </w:tcPr>
          <w:p w14:paraId="1606467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考试</w:t>
            </w:r>
          </w:p>
        </w:tc>
      </w:tr>
      <w:tr w14:paraId="41AA7FC8">
        <w:tblPrEx>
          <w:tblCellMar>
            <w:top w:w="0" w:type="dxa"/>
            <w:left w:w="108" w:type="dxa"/>
            <w:bottom w:w="0" w:type="dxa"/>
            <w:right w:w="108" w:type="dxa"/>
          </w:tblCellMar>
        </w:tblPrEx>
        <w:trPr>
          <w:trHeight w:val="616" w:hRule="atLeast"/>
          <w:jc w:val="center"/>
        </w:trPr>
        <w:tc>
          <w:tcPr>
            <w:tcW w:w="507" w:type="dxa"/>
            <w:vMerge w:val="continue"/>
            <w:tcBorders>
              <w:top w:val="nil"/>
              <w:left w:val="nil"/>
              <w:bottom w:val="nil"/>
              <w:right w:val="single" w:color="000000" w:sz="4" w:space="0"/>
            </w:tcBorders>
            <w:textDirection w:val="tbRlV"/>
            <w:vAlign w:val="center"/>
          </w:tcPr>
          <w:p w14:paraId="04EDB14C">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left w:val="single" w:color="000000" w:sz="4" w:space="0"/>
              <w:right w:val="single" w:color="000000" w:sz="4" w:space="0"/>
            </w:tcBorders>
            <w:textDirection w:val="tbRlV"/>
            <w:vAlign w:val="center"/>
          </w:tcPr>
          <w:p w14:paraId="0946CBC1">
            <w:pPr>
              <w:pageBreakBefore w:val="0"/>
              <w:widowControl/>
              <w:kinsoku/>
              <w:overflowPunct/>
              <w:topLinePunct w:val="0"/>
              <w:bidi w:val="0"/>
              <w:snapToGrid/>
              <w:spacing w:line="360" w:lineRule="exact"/>
              <w:ind w:firstLine="840" w:firstLineChars="400"/>
              <w:jc w:val="both"/>
              <w:textAlignment w:val="center"/>
              <w:rPr>
                <w:rFonts w:hint="eastAsia" w:ascii="仿宋" w:hAnsi="仿宋" w:eastAsia="仿宋" w:cs="仿宋"/>
                <w:color w:val="000000"/>
                <w:kern w:val="0"/>
                <w:sz w:val="21"/>
                <w:szCs w:val="21"/>
                <w:lang w:bidi="ar"/>
              </w:rPr>
            </w:pPr>
          </w:p>
        </w:tc>
        <w:tc>
          <w:tcPr>
            <w:tcW w:w="868" w:type="dxa"/>
            <w:tcBorders>
              <w:top w:val="nil"/>
              <w:left w:val="single" w:color="000000" w:sz="4" w:space="0"/>
              <w:bottom w:val="nil"/>
              <w:right w:val="single" w:color="000000" w:sz="4" w:space="0"/>
            </w:tcBorders>
            <w:vAlign w:val="center"/>
          </w:tcPr>
          <w:p w14:paraId="5A838C77">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770303035</w:t>
            </w:r>
          </w:p>
        </w:tc>
        <w:tc>
          <w:tcPr>
            <w:tcW w:w="1069" w:type="dxa"/>
            <w:tcBorders>
              <w:top w:val="nil"/>
              <w:left w:val="single" w:color="000000" w:sz="4" w:space="0"/>
              <w:bottom w:val="nil"/>
              <w:right w:val="single" w:color="000000" w:sz="4" w:space="0"/>
            </w:tcBorders>
            <w:vAlign w:val="center"/>
          </w:tcPr>
          <w:p w14:paraId="43FF817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体育心理学</w:t>
            </w:r>
          </w:p>
        </w:tc>
        <w:tc>
          <w:tcPr>
            <w:tcW w:w="740" w:type="dxa"/>
            <w:tcBorders>
              <w:top w:val="nil"/>
              <w:left w:val="single" w:color="000000" w:sz="4" w:space="0"/>
              <w:bottom w:val="nil"/>
              <w:right w:val="single" w:color="000000" w:sz="4" w:space="0"/>
            </w:tcBorders>
            <w:vAlign w:val="center"/>
          </w:tcPr>
          <w:p w14:paraId="14D03DC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748" w:type="dxa"/>
            <w:tcBorders>
              <w:top w:val="nil"/>
              <w:left w:val="single" w:color="000000" w:sz="4" w:space="0"/>
              <w:bottom w:val="nil"/>
              <w:right w:val="single" w:color="000000" w:sz="4" w:space="0"/>
            </w:tcBorders>
            <w:vAlign w:val="center"/>
          </w:tcPr>
          <w:p w14:paraId="3FD762A2">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120</w:t>
            </w:r>
          </w:p>
        </w:tc>
        <w:tc>
          <w:tcPr>
            <w:tcW w:w="646" w:type="dxa"/>
            <w:tcBorders>
              <w:top w:val="nil"/>
              <w:left w:val="single" w:color="000000" w:sz="4" w:space="0"/>
              <w:bottom w:val="nil"/>
              <w:right w:val="single" w:color="000000" w:sz="4" w:space="0"/>
            </w:tcBorders>
            <w:vAlign w:val="center"/>
          </w:tcPr>
          <w:p w14:paraId="435207E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708" w:type="dxa"/>
            <w:tcBorders>
              <w:top w:val="nil"/>
              <w:left w:val="single" w:color="000000" w:sz="4" w:space="0"/>
              <w:bottom w:val="nil"/>
              <w:right w:val="single" w:color="000000" w:sz="4" w:space="0"/>
            </w:tcBorders>
            <w:vAlign w:val="center"/>
          </w:tcPr>
          <w:p w14:paraId="4B67FE48">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120</w:t>
            </w:r>
          </w:p>
        </w:tc>
        <w:tc>
          <w:tcPr>
            <w:tcW w:w="455" w:type="dxa"/>
            <w:tcBorders>
              <w:top w:val="nil"/>
              <w:left w:val="single" w:color="000000" w:sz="4" w:space="0"/>
              <w:bottom w:val="nil"/>
              <w:right w:val="single" w:color="000000" w:sz="4" w:space="0"/>
            </w:tcBorders>
            <w:vAlign w:val="center"/>
          </w:tcPr>
          <w:p w14:paraId="3E0DF06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47" w:type="dxa"/>
            <w:gridSpan w:val="2"/>
            <w:tcBorders>
              <w:top w:val="nil"/>
              <w:left w:val="single" w:color="000000" w:sz="4" w:space="0"/>
              <w:bottom w:val="nil"/>
              <w:right w:val="single" w:color="000000" w:sz="4" w:space="0"/>
            </w:tcBorders>
            <w:vAlign w:val="center"/>
          </w:tcPr>
          <w:p w14:paraId="67532EF0">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p>
        </w:tc>
        <w:tc>
          <w:tcPr>
            <w:tcW w:w="481" w:type="dxa"/>
            <w:gridSpan w:val="2"/>
            <w:tcBorders>
              <w:top w:val="nil"/>
              <w:left w:val="single" w:color="000000" w:sz="4" w:space="0"/>
              <w:bottom w:val="nil"/>
              <w:right w:val="single" w:color="000000" w:sz="4" w:space="0"/>
            </w:tcBorders>
            <w:vAlign w:val="center"/>
          </w:tcPr>
          <w:p w14:paraId="4A803DF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87" w:type="dxa"/>
            <w:gridSpan w:val="2"/>
            <w:tcBorders>
              <w:top w:val="nil"/>
              <w:left w:val="single" w:color="000000" w:sz="4" w:space="0"/>
              <w:bottom w:val="nil"/>
              <w:right w:val="single" w:color="000000" w:sz="4" w:space="0"/>
            </w:tcBorders>
            <w:vAlign w:val="center"/>
          </w:tcPr>
          <w:p w14:paraId="6415521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p>
        </w:tc>
        <w:tc>
          <w:tcPr>
            <w:tcW w:w="495" w:type="dxa"/>
            <w:gridSpan w:val="2"/>
            <w:tcBorders>
              <w:top w:val="nil"/>
              <w:left w:val="single" w:color="000000" w:sz="4" w:space="0"/>
              <w:bottom w:val="nil"/>
              <w:right w:val="single" w:color="000000" w:sz="4" w:space="0"/>
            </w:tcBorders>
            <w:vAlign w:val="center"/>
          </w:tcPr>
          <w:p w14:paraId="5E788E9D">
            <w:pPr>
              <w:pageBreakBefore w:val="0"/>
              <w:widowControl/>
              <w:kinsoku/>
              <w:overflowPunct/>
              <w:topLinePunct w:val="0"/>
              <w:bidi w:val="0"/>
              <w:snapToGrid/>
              <w:spacing w:line="360" w:lineRule="exact"/>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546" w:type="dxa"/>
            <w:gridSpan w:val="2"/>
            <w:tcBorders>
              <w:top w:val="nil"/>
              <w:left w:val="single" w:color="000000" w:sz="4" w:space="0"/>
              <w:bottom w:val="nil"/>
              <w:right w:val="single" w:color="000000" w:sz="4" w:space="0"/>
            </w:tcBorders>
            <w:vAlign w:val="center"/>
          </w:tcPr>
          <w:p w14:paraId="543CD15B">
            <w:pPr>
              <w:pageBreakBefore w:val="0"/>
              <w:widowControl/>
              <w:kinsoku/>
              <w:overflowPunct/>
              <w:topLinePunct w:val="0"/>
              <w:bidi w:val="0"/>
              <w:snapToGrid/>
              <w:spacing w:line="360" w:lineRule="exact"/>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681" w:type="dxa"/>
            <w:gridSpan w:val="2"/>
            <w:tcBorders>
              <w:top w:val="nil"/>
              <w:left w:val="single" w:color="000000" w:sz="4" w:space="0"/>
              <w:bottom w:val="nil"/>
              <w:right w:val="nil"/>
            </w:tcBorders>
            <w:vAlign w:val="center"/>
          </w:tcPr>
          <w:p w14:paraId="1231442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考查</w:t>
            </w:r>
          </w:p>
        </w:tc>
      </w:tr>
      <w:tr w14:paraId="73FD43F7">
        <w:tblPrEx>
          <w:tblCellMar>
            <w:top w:w="0" w:type="dxa"/>
            <w:left w:w="108" w:type="dxa"/>
            <w:bottom w:w="0" w:type="dxa"/>
            <w:right w:w="108" w:type="dxa"/>
          </w:tblCellMar>
        </w:tblPrEx>
        <w:trPr>
          <w:trHeight w:val="603" w:hRule="atLeast"/>
          <w:jc w:val="center"/>
        </w:trPr>
        <w:tc>
          <w:tcPr>
            <w:tcW w:w="507" w:type="dxa"/>
            <w:vMerge w:val="continue"/>
            <w:tcBorders>
              <w:top w:val="single" w:color="000000" w:sz="4" w:space="0"/>
              <w:left w:val="nil"/>
              <w:bottom w:val="single" w:color="000000" w:sz="4" w:space="0"/>
              <w:right w:val="single" w:color="000000" w:sz="4" w:space="0"/>
            </w:tcBorders>
            <w:textDirection w:val="tbRlV"/>
            <w:vAlign w:val="center"/>
          </w:tcPr>
          <w:p w14:paraId="17B1E99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C54B69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1937" w:type="dxa"/>
            <w:gridSpan w:val="2"/>
            <w:tcBorders>
              <w:top w:val="single" w:color="000000" w:sz="4" w:space="0"/>
              <w:left w:val="single" w:color="000000" w:sz="4" w:space="0"/>
              <w:bottom w:val="single" w:color="000000" w:sz="4" w:space="0"/>
              <w:right w:val="single" w:color="000000" w:sz="4" w:space="0"/>
            </w:tcBorders>
            <w:vAlign w:val="center"/>
          </w:tcPr>
          <w:p w14:paraId="5DB2A29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专业选修课程学时学分</w:t>
            </w:r>
          </w:p>
        </w:tc>
        <w:tc>
          <w:tcPr>
            <w:tcW w:w="740" w:type="dxa"/>
            <w:tcBorders>
              <w:top w:val="single" w:color="000000" w:sz="4" w:space="0"/>
              <w:left w:val="single" w:color="000000" w:sz="4" w:space="0"/>
              <w:bottom w:val="single" w:color="000000" w:sz="4" w:space="0"/>
              <w:right w:val="single" w:color="000000" w:sz="4" w:space="0"/>
            </w:tcBorders>
            <w:vAlign w:val="center"/>
          </w:tcPr>
          <w:p w14:paraId="2064317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vAlign w:val="center"/>
          </w:tcPr>
          <w:p w14:paraId="4DBD3DA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120</w:t>
            </w:r>
          </w:p>
        </w:tc>
        <w:tc>
          <w:tcPr>
            <w:tcW w:w="646" w:type="dxa"/>
            <w:tcBorders>
              <w:top w:val="single" w:color="000000" w:sz="4" w:space="0"/>
              <w:left w:val="single" w:color="000000" w:sz="4" w:space="0"/>
              <w:bottom w:val="single" w:color="000000" w:sz="4" w:space="0"/>
              <w:right w:val="single" w:color="000000" w:sz="4" w:space="0"/>
            </w:tcBorders>
            <w:vAlign w:val="center"/>
          </w:tcPr>
          <w:p w14:paraId="5FB701D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vAlign w:val="center"/>
          </w:tcPr>
          <w:p w14:paraId="28E853A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120</w:t>
            </w:r>
          </w:p>
        </w:tc>
        <w:tc>
          <w:tcPr>
            <w:tcW w:w="3592" w:type="dxa"/>
            <w:gridSpan w:val="13"/>
            <w:tcBorders>
              <w:top w:val="single" w:color="000000" w:sz="4" w:space="0"/>
              <w:left w:val="single" w:color="000000" w:sz="4" w:space="0"/>
              <w:bottom w:val="single" w:color="000000" w:sz="4" w:space="0"/>
              <w:right w:val="single" w:color="000000" w:sz="4" w:space="0"/>
            </w:tcBorders>
            <w:vAlign w:val="center"/>
          </w:tcPr>
          <w:p w14:paraId="34201D7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占总学时数的比例：（</w:t>
            </w:r>
            <w:r>
              <w:rPr>
                <w:rFonts w:hint="eastAsia" w:ascii="仿宋" w:hAnsi="仿宋" w:eastAsia="仿宋" w:cs="仿宋"/>
                <w:color w:val="000000"/>
                <w:kern w:val="0"/>
                <w:sz w:val="21"/>
                <w:szCs w:val="21"/>
                <w:lang w:val="en-US" w:eastAsia="zh-CN" w:bidi="ar"/>
              </w:rPr>
              <w:t>3.6</w:t>
            </w:r>
            <w:r>
              <w:rPr>
                <w:rFonts w:hint="eastAsia" w:ascii="仿宋" w:hAnsi="仿宋" w:eastAsia="仿宋" w:cs="仿宋"/>
                <w:color w:val="000000"/>
                <w:kern w:val="0"/>
                <w:sz w:val="21"/>
                <w:szCs w:val="21"/>
                <w:lang w:bidi="ar"/>
              </w:rPr>
              <w:t>%）</w:t>
            </w:r>
          </w:p>
        </w:tc>
      </w:tr>
      <w:tr w14:paraId="641B5A3E">
        <w:tblPrEx>
          <w:tblCellMar>
            <w:top w:w="0" w:type="dxa"/>
            <w:left w:w="108" w:type="dxa"/>
            <w:bottom w:w="0" w:type="dxa"/>
            <w:right w:w="108" w:type="dxa"/>
          </w:tblCellMar>
        </w:tblPrEx>
        <w:trPr>
          <w:trHeight w:val="730" w:hRule="atLeast"/>
          <w:jc w:val="center"/>
        </w:trPr>
        <w:tc>
          <w:tcPr>
            <w:tcW w:w="507" w:type="dxa"/>
            <w:vMerge w:val="continue"/>
            <w:tcBorders>
              <w:top w:val="single" w:color="000000" w:sz="4" w:space="0"/>
              <w:left w:val="nil"/>
              <w:bottom w:val="single" w:color="000000" w:sz="4" w:space="0"/>
              <w:right w:val="single" w:color="000000" w:sz="4" w:space="0"/>
            </w:tcBorders>
            <w:textDirection w:val="tbRlV"/>
            <w:vAlign w:val="center"/>
          </w:tcPr>
          <w:p w14:paraId="6138E49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9E49C8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0F0D7AA0">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770303036</w:t>
            </w:r>
          </w:p>
        </w:tc>
        <w:tc>
          <w:tcPr>
            <w:tcW w:w="1069" w:type="dxa"/>
            <w:tcBorders>
              <w:top w:val="single" w:color="000000" w:sz="4" w:space="0"/>
              <w:left w:val="single" w:color="000000" w:sz="4" w:space="0"/>
              <w:bottom w:val="single" w:color="000000" w:sz="4" w:space="0"/>
              <w:right w:val="single" w:color="000000" w:sz="4" w:space="0"/>
            </w:tcBorders>
            <w:vAlign w:val="center"/>
          </w:tcPr>
          <w:p w14:paraId="715BC6F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顶岗实习（毕业实践）</w:t>
            </w:r>
          </w:p>
        </w:tc>
        <w:tc>
          <w:tcPr>
            <w:tcW w:w="740" w:type="dxa"/>
            <w:tcBorders>
              <w:top w:val="single" w:color="000000" w:sz="4" w:space="0"/>
              <w:left w:val="single" w:color="000000" w:sz="4" w:space="0"/>
              <w:bottom w:val="single" w:color="000000" w:sz="4" w:space="0"/>
              <w:right w:val="single" w:color="000000" w:sz="4" w:space="0"/>
            </w:tcBorders>
            <w:vAlign w:val="center"/>
          </w:tcPr>
          <w:p w14:paraId="5BE9EC9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w:t>
            </w:r>
          </w:p>
        </w:tc>
        <w:tc>
          <w:tcPr>
            <w:tcW w:w="748" w:type="dxa"/>
            <w:tcBorders>
              <w:top w:val="single" w:color="000000" w:sz="4" w:space="0"/>
              <w:left w:val="single" w:color="000000" w:sz="4" w:space="0"/>
              <w:bottom w:val="single" w:color="000000" w:sz="4" w:space="0"/>
              <w:right w:val="single" w:color="000000" w:sz="4" w:space="0"/>
            </w:tcBorders>
            <w:vAlign w:val="center"/>
          </w:tcPr>
          <w:p w14:paraId="1D779DF1">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360</w:t>
            </w:r>
          </w:p>
        </w:tc>
        <w:tc>
          <w:tcPr>
            <w:tcW w:w="646" w:type="dxa"/>
            <w:tcBorders>
              <w:top w:val="single" w:color="000000" w:sz="4" w:space="0"/>
              <w:left w:val="single" w:color="000000" w:sz="4" w:space="0"/>
              <w:bottom w:val="single" w:color="000000" w:sz="4" w:space="0"/>
              <w:right w:val="single" w:color="000000" w:sz="4" w:space="0"/>
            </w:tcBorders>
            <w:vAlign w:val="center"/>
          </w:tcPr>
          <w:p w14:paraId="3220EA7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vAlign w:val="center"/>
          </w:tcPr>
          <w:p w14:paraId="2103707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360</w:t>
            </w:r>
          </w:p>
        </w:tc>
        <w:tc>
          <w:tcPr>
            <w:tcW w:w="455" w:type="dxa"/>
            <w:tcBorders>
              <w:top w:val="single" w:color="000000" w:sz="4" w:space="0"/>
              <w:left w:val="single" w:color="000000" w:sz="4" w:space="0"/>
              <w:bottom w:val="single" w:color="000000" w:sz="4" w:space="0"/>
              <w:right w:val="single" w:color="000000" w:sz="4" w:space="0"/>
            </w:tcBorders>
            <w:vAlign w:val="center"/>
          </w:tcPr>
          <w:p w14:paraId="7477FC2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7955E63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468FD4B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6196681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61115AE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23A1C76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12</w:t>
            </w:r>
            <w:r>
              <w:rPr>
                <w:rFonts w:hint="eastAsia" w:ascii="仿宋" w:hAnsi="仿宋" w:eastAsia="仿宋" w:cs="仿宋"/>
                <w:color w:val="000000"/>
                <w:kern w:val="0"/>
                <w:sz w:val="21"/>
                <w:szCs w:val="21"/>
                <w:lang w:bidi="ar"/>
              </w:rPr>
              <w:t>周</w:t>
            </w: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2662C8E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考查</w:t>
            </w:r>
          </w:p>
        </w:tc>
      </w:tr>
      <w:tr w14:paraId="1848DBA0">
        <w:tblPrEx>
          <w:tblCellMar>
            <w:top w:w="0" w:type="dxa"/>
            <w:left w:w="108" w:type="dxa"/>
            <w:bottom w:w="0" w:type="dxa"/>
            <w:right w:w="108" w:type="dxa"/>
          </w:tblCellMar>
        </w:tblPrEx>
        <w:trPr>
          <w:trHeight w:val="649" w:hRule="atLeast"/>
          <w:jc w:val="center"/>
        </w:trPr>
        <w:tc>
          <w:tcPr>
            <w:tcW w:w="507" w:type="dxa"/>
            <w:vMerge w:val="continue"/>
            <w:tcBorders>
              <w:top w:val="single" w:color="000000" w:sz="4" w:space="0"/>
              <w:left w:val="nil"/>
              <w:bottom w:val="single" w:color="000000" w:sz="4" w:space="0"/>
              <w:right w:val="single" w:color="000000" w:sz="4" w:space="0"/>
            </w:tcBorders>
            <w:textDirection w:val="tbRlV"/>
            <w:vAlign w:val="center"/>
          </w:tcPr>
          <w:p w14:paraId="08DE088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4C4EAD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1937" w:type="dxa"/>
            <w:gridSpan w:val="2"/>
            <w:tcBorders>
              <w:top w:val="single" w:color="000000" w:sz="4" w:space="0"/>
              <w:left w:val="single" w:color="000000" w:sz="4" w:space="0"/>
              <w:bottom w:val="single" w:color="000000" w:sz="4" w:space="0"/>
              <w:right w:val="single" w:color="000000" w:sz="4" w:space="0"/>
            </w:tcBorders>
            <w:vAlign w:val="center"/>
          </w:tcPr>
          <w:p w14:paraId="3D6E51F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综合实训课程学时学分</w:t>
            </w:r>
          </w:p>
        </w:tc>
        <w:tc>
          <w:tcPr>
            <w:tcW w:w="740" w:type="dxa"/>
            <w:tcBorders>
              <w:top w:val="single" w:color="000000" w:sz="4" w:space="0"/>
              <w:left w:val="single" w:color="000000" w:sz="4" w:space="0"/>
              <w:bottom w:val="single" w:color="000000" w:sz="4" w:space="0"/>
              <w:right w:val="single" w:color="000000" w:sz="4" w:space="0"/>
            </w:tcBorders>
            <w:vAlign w:val="center"/>
          </w:tcPr>
          <w:p w14:paraId="2200110A">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w:t>
            </w:r>
          </w:p>
        </w:tc>
        <w:tc>
          <w:tcPr>
            <w:tcW w:w="748" w:type="dxa"/>
            <w:tcBorders>
              <w:top w:val="single" w:color="000000" w:sz="4" w:space="0"/>
              <w:left w:val="single" w:color="000000" w:sz="4" w:space="0"/>
              <w:bottom w:val="single" w:color="000000" w:sz="4" w:space="0"/>
              <w:right w:val="single" w:color="000000" w:sz="4" w:space="0"/>
            </w:tcBorders>
            <w:vAlign w:val="center"/>
          </w:tcPr>
          <w:p w14:paraId="06EC9D2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360</w:t>
            </w:r>
          </w:p>
        </w:tc>
        <w:tc>
          <w:tcPr>
            <w:tcW w:w="646" w:type="dxa"/>
            <w:tcBorders>
              <w:top w:val="single" w:color="000000" w:sz="4" w:space="0"/>
              <w:left w:val="single" w:color="000000" w:sz="4" w:space="0"/>
              <w:bottom w:val="single" w:color="000000" w:sz="4" w:space="0"/>
              <w:right w:val="single" w:color="000000" w:sz="4" w:space="0"/>
            </w:tcBorders>
            <w:vAlign w:val="center"/>
          </w:tcPr>
          <w:p w14:paraId="0D5BE82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vAlign w:val="center"/>
          </w:tcPr>
          <w:p w14:paraId="2DFD35B4">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360</w:t>
            </w:r>
          </w:p>
        </w:tc>
        <w:tc>
          <w:tcPr>
            <w:tcW w:w="3592" w:type="dxa"/>
            <w:gridSpan w:val="13"/>
            <w:tcBorders>
              <w:top w:val="single" w:color="000000" w:sz="4" w:space="0"/>
              <w:left w:val="single" w:color="000000" w:sz="4" w:space="0"/>
              <w:bottom w:val="single" w:color="000000" w:sz="4" w:space="0"/>
              <w:right w:val="single" w:color="000000" w:sz="4" w:space="0"/>
            </w:tcBorders>
            <w:vAlign w:val="center"/>
          </w:tcPr>
          <w:p w14:paraId="5A224D4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占总学时数的比例：（</w:t>
            </w:r>
            <w:r>
              <w:rPr>
                <w:rFonts w:hint="eastAsia" w:ascii="仿宋" w:hAnsi="仿宋" w:eastAsia="仿宋" w:cs="仿宋"/>
                <w:color w:val="000000"/>
                <w:kern w:val="0"/>
                <w:sz w:val="21"/>
                <w:szCs w:val="21"/>
                <w:lang w:val="en-US" w:eastAsia="zh-CN" w:bidi="ar"/>
              </w:rPr>
              <w:t>10.9</w:t>
            </w:r>
            <w:r>
              <w:rPr>
                <w:rFonts w:hint="eastAsia" w:ascii="仿宋" w:hAnsi="仿宋" w:eastAsia="仿宋" w:cs="仿宋"/>
                <w:color w:val="000000"/>
                <w:kern w:val="0"/>
                <w:sz w:val="21"/>
                <w:szCs w:val="21"/>
                <w:lang w:bidi="ar"/>
              </w:rPr>
              <w:t>%）</w:t>
            </w:r>
          </w:p>
        </w:tc>
      </w:tr>
      <w:tr w14:paraId="7941528A">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nil"/>
              <w:bottom w:val="single" w:color="000000" w:sz="4" w:space="0"/>
              <w:right w:val="single" w:color="000000" w:sz="4" w:space="0"/>
            </w:tcBorders>
            <w:textDirection w:val="tbRlV"/>
            <w:vAlign w:val="center"/>
          </w:tcPr>
          <w:p w14:paraId="6DD81990">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2531" w:type="dxa"/>
            <w:gridSpan w:val="3"/>
            <w:tcBorders>
              <w:top w:val="single" w:color="000000" w:sz="4" w:space="0"/>
              <w:left w:val="single" w:color="000000" w:sz="4" w:space="0"/>
              <w:bottom w:val="single" w:color="000000" w:sz="4" w:space="0"/>
              <w:right w:val="single" w:color="000000" w:sz="4" w:space="0"/>
            </w:tcBorders>
            <w:vAlign w:val="center"/>
          </w:tcPr>
          <w:p w14:paraId="372B8562">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专业技能课程学时学分</w:t>
            </w:r>
          </w:p>
        </w:tc>
        <w:tc>
          <w:tcPr>
            <w:tcW w:w="740" w:type="dxa"/>
            <w:tcBorders>
              <w:top w:val="single" w:color="000000" w:sz="4" w:space="0"/>
              <w:left w:val="single" w:color="000000" w:sz="4" w:space="0"/>
              <w:bottom w:val="single" w:color="000000" w:sz="4" w:space="0"/>
              <w:right w:val="single" w:color="000000" w:sz="4" w:space="0"/>
            </w:tcBorders>
            <w:vAlign w:val="center"/>
          </w:tcPr>
          <w:p w14:paraId="132734C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112</w:t>
            </w:r>
          </w:p>
        </w:tc>
        <w:tc>
          <w:tcPr>
            <w:tcW w:w="748" w:type="dxa"/>
            <w:tcBorders>
              <w:top w:val="single" w:color="000000" w:sz="4" w:space="0"/>
              <w:left w:val="single" w:color="000000" w:sz="4" w:space="0"/>
              <w:bottom w:val="single" w:color="000000" w:sz="4" w:space="0"/>
              <w:right w:val="single" w:color="000000" w:sz="4" w:space="0"/>
            </w:tcBorders>
            <w:vAlign w:val="center"/>
          </w:tcPr>
          <w:p w14:paraId="7EC7C4F5">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2040</w:t>
            </w:r>
          </w:p>
        </w:tc>
        <w:tc>
          <w:tcPr>
            <w:tcW w:w="646" w:type="dxa"/>
            <w:tcBorders>
              <w:top w:val="single" w:color="000000" w:sz="4" w:space="0"/>
              <w:left w:val="single" w:color="000000" w:sz="4" w:space="0"/>
              <w:bottom w:val="single" w:color="000000" w:sz="4" w:space="0"/>
              <w:right w:val="single" w:color="000000" w:sz="4" w:space="0"/>
            </w:tcBorders>
            <w:vAlign w:val="center"/>
          </w:tcPr>
          <w:p w14:paraId="1DAB2BCF">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444</w:t>
            </w:r>
          </w:p>
        </w:tc>
        <w:tc>
          <w:tcPr>
            <w:tcW w:w="708" w:type="dxa"/>
            <w:tcBorders>
              <w:top w:val="single" w:color="000000" w:sz="4" w:space="0"/>
              <w:left w:val="single" w:color="000000" w:sz="4" w:space="0"/>
              <w:bottom w:val="single" w:color="000000" w:sz="4" w:space="0"/>
              <w:right w:val="single" w:color="000000" w:sz="4" w:space="0"/>
            </w:tcBorders>
            <w:vAlign w:val="center"/>
          </w:tcPr>
          <w:p w14:paraId="56300517">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1596</w:t>
            </w:r>
          </w:p>
        </w:tc>
        <w:tc>
          <w:tcPr>
            <w:tcW w:w="3592" w:type="dxa"/>
            <w:gridSpan w:val="13"/>
            <w:tcBorders>
              <w:top w:val="single" w:color="000000" w:sz="4" w:space="0"/>
              <w:left w:val="single" w:color="000000" w:sz="4" w:space="0"/>
              <w:bottom w:val="single" w:color="000000" w:sz="4" w:space="0"/>
              <w:right w:val="single" w:color="000000" w:sz="4" w:space="0"/>
            </w:tcBorders>
            <w:vAlign w:val="center"/>
          </w:tcPr>
          <w:p w14:paraId="0CF3071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占总学时数的比例：（</w:t>
            </w:r>
            <w:r>
              <w:rPr>
                <w:rFonts w:hint="eastAsia" w:ascii="仿宋" w:hAnsi="仿宋" w:eastAsia="仿宋" w:cs="仿宋"/>
                <w:color w:val="000000"/>
                <w:kern w:val="0"/>
                <w:sz w:val="21"/>
                <w:szCs w:val="21"/>
                <w:lang w:val="en-US" w:eastAsia="zh-CN" w:bidi="ar"/>
              </w:rPr>
              <w:t>61.8</w:t>
            </w:r>
            <w:r>
              <w:rPr>
                <w:rFonts w:hint="eastAsia" w:ascii="仿宋" w:hAnsi="仿宋" w:eastAsia="仿宋" w:cs="仿宋"/>
                <w:color w:val="000000"/>
                <w:kern w:val="0"/>
                <w:sz w:val="21"/>
                <w:szCs w:val="21"/>
                <w:lang w:bidi="ar"/>
              </w:rPr>
              <w:t>%）</w:t>
            </w:r>
          </w:p>
        </w:tc>
      </w:tr>
      <w:tr w14:paraId="7F071C64">
        <w:tblPrEx>
          <w:tblCellMar>
            <w:top w:w="0" w:type="dxa"/>
            <w:left w:w="108" w:type="dxa"/>
            <w:bottom w:w="0" w:type="dxa"/>
            <w:right w:w="108" w:type="dxa"/>
          </w:tblCellMar>
        </w:tblPrEx>
        <w:trPr>
          <w:trHeight w:val="300" w:hRule="atLeast"/>
          <w:jc w:val="center"/>
        </w:trPr>
        <w:tc>
          <w:tcPr>
            <w:tcW w:w="507"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30D8DE5E">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独立设置课程</w:t>
            </w:r>
          </w:p>
        </w:tc>
        <w:tc>
          <w:tcPr>
            <w:tcW w:w="594"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51CC799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实践教育</w:t>
            </w:r>
          </w:p>
        </w:tc>
        <w:tc>
          <w:tcPr>
            <w:tcW w:w="868" w:type="dxa"/>
            <w:tcBorders>
              <w:top w:val="single" w:color="000000" w:sz="4" w:space="0"/>
              <w:left w:val="single" w:color="000000" w:sz="4" w:space="0"/>
              <w:bottom w:val="single" w:color="000000" w:sz="4" w:space="0"/>
              <w:right w:val="single" w:color="000000" w:sz="4" w:space="0"/>
            </w:tcBorders>
            <w:vAlign w:val="center"/>
          </w:tcPr>
          <w:p w14:paraId="0EE27A2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770303037</w:t>
            </w:r>
          </w:p>
        </w:tc>
        <w:tc>
          <w:tcPr>
            <w:tcW w:w="1069" w:type="dxa"/>
            <w:tcBorders>
              <w:top w:val="single" w:color="000000" w:sz="4" w:space="0"/>
              <w:left w:val="single" w:color="000000" w:sz="4" w:space="0"/>
              <w:bottom w:val="single" w:color="000000" w:sz="4" w:space="0"/>
              <w:right w:val="single" w:color="000000" w:sz="4" w:space="0"/>
            </w:tcBorders>
            <w:vAlign w:val="center"/>
          </w:tcPr>
          <w:p w14:paraId="7A6A282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军训与入学教育</w:t>
            </w:r>
          </w:p>
        </w:tc>
        <w:tc>
          <w:tcPr>
            <w:tcW w:w="740" w:type="dxa"/>
            <w:tcBorders>
              <w:top w:val="single" w:color="000000" w:sz="4" w:space="0"/>
              <w:left w:val="single" w:color="000000" w:sz="4" w:space="0"/>
              <w:bottom w:val="single" w:color="000000" w:sz="4" w:space="0"/>
              <w:right w:val="single" w:color="000000" w:sz="4" w:space="0"/>
            </w:tcBorders>
            <w:vAlign w:val="center"/>
          </w:tcPr>
          <w:p w14:paraId="44A4D2D9">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14:paraId="388EEEA3">
            <w:pPr>
              <w:pageBreakBefore w:val="0"/>
              <w:widowControl/>
              <w:kinsoku/>
              <w:overflowPunct/>
              <w:topLinePunct w:val="0"/>
              <w:bidi w:val="0"/>
              <w:snapToGrid/>
              <w:spacing w:line="360" w:lineRule="exact"/>
              <w:ind w:firstLine="199" w:firstLineChars="95"/>
              <w:jc w:val="center"/>
              <w:textAlignment w:val="center"/>
              <w:rPr>
                <w:rFonts w:hint="eastAsia" w:ascii="仿宋" w:hAnsi="仿宋" w:eastAsia="仿宋" w:cs="仿宋"/>
                <w:color w:val="000000"/>
                <w:kern w:val="0"/>
                <w:sz w:val="21"/>
                <w:szCs w:val="21"/>
                <w:lang w:bidi="ar"/>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41F95B6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5AFABA8D">
            <w:pPr>
              <w:pageBreakBefore w:val="0"/>
              <w:widowControl/>
              <w:kinsoku/>
              <w:overflowPunct/>
              <w:topLinePunct w:val="0"/>
              <w:bidi w:val="0"/>
              <w:snapToGrid/>
              <w:spacing w:line="360" w:lineRule="exact"/>
              <w:ind w:firstLine="199" w:firstLineChars="95"/>
              <w:jc w:val="center"/>
              <w:textAlignment w:val="center"/>
              <w:rPr>
                <w:rFonts w:hint="eastAsia" w:ascii="仿宋" w:hAnsi="仿宋" w:eastAsia="仿宋" w:cs="仿宋"/>
                <w:color w:val="000000"/>
                <w:kern w:val="0"/>
                <w:sz w:val="21"/>
                <w:szCs w:val="21"/>
                <w:lang w:bidi="ar"/>
              </w:rPr>
            </w:pPr>
          </w:p>
        </w:tc>
        <w:tc>
          <w:tcPr>
            <w:tcW w:w="455" w:type="dxa"/>
            <w:tcBorders>
              <w:top w:val="single" w:color="000000" w:sz="4" w:space="0"/>
              <w:left w:val="single" w:color="000000" w:sz="4" w:space="0"/>
              <w:bottom w:val="single" w:color="000000" w:sz="4" w:space="0"/>
              <w:right w:val="single" w:color="000000" w:sz="4" w:space="0"/>
            </w:tcBorders>
            <w:vAlign w:val="center"/>
          </w:tcPr>
          <w:p w14:paraId="7521D1D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2388FAA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0459CE2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7B00DFDB">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3CE010AC">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7EC4AA5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058C3260">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考查</w:t>
            </w:r>
          </w:p>
        </w:tc>
      </w:tr>
      <w:tr w14:paraId="341E0528">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93FD2A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338503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131157FD">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70303038</w:t>
            </w:r>
          </w:p>
        </w:tc>
        <w:tc>
          <w:tcPr>
            <w:tcW w:w="1069" w:type="dxa"/>
            <w:tcBorders>
              <w:top w:val="single" w:color="000000" w:sz="4" w:space="0"/>
              <w:left w:val="single" w:color="000000" w:sz="4" w:space="0"/>
              <w:bottom w:val="single" w:color="000000" w:sz="4" w:space="0"/>
              <w:right w:val="single" w:color="000000" w:sz="4" w:space="0"/>
            </w:tcBorders>
            <w:vAlign w:val="center"/>
          </w:tcPr>
          <w:p w14:paraId="3935F45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社会调查</w:t>
            </w:r>
          </w:p>
        </w:tc>
        <w:tc>
          <w:tcPr>
            <w:tcW w:w="740" w:type="dxa"/>
            <w:tcBorders>
              <w:top w:val="single" w:color="000000" w:sz="4" w:space="0"/>
              <w:left w:val="single" w:color="000000" w:sz="4" w:space="0"/>
              <w:bottom w:val="single" w:color="000000" w:sz="4" w:space="0"/>
              <w:right w:val="single" w:color="000000" w:sz="4" w:space="0"/>
            </w:tcBorders>
            <w:vAlign w:val="center"/>
          </w:tcPr>
          <w:p w14:paraId="6FFC794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14:paraId="4A2ED69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113A386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BC0A38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455" w:type="dxa"/>
            <w:tcBorders>
              <w:top w:val="single" w:color="000000" w:sz="4" w:space="0"/>
              <w:left w:val="single" w:color="000000" w:sz="4" w:space="0"/>
              <w:bottom w:val="single" w:color="000000" w:sz="4" w:space="0"/>
              <w:right w:val="single" w:color="000000" w:sz="4" w:space="0"/>
            </w:tcBorders>
            <w:vAlign w:val="center"/>
          </w:tcPr>
          <w:p w14:paraId="6233675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1884F41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30AFF25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0B28B96E">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49416F2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72FE2187">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0E2298A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考查</w:t>
            </w:r>
          </w:p>
        </w:tc>
      </w:tr>
      <w:tr w14:paraId="6EF37FBA">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0961DBC">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97C7D3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56DED5D7">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70303039</w:t>
            </w:r>
          </w:p>
        </w:tc>
        <w:tc>
          <w:tcPr>
            <w:tcW w:w="1069" w:type="dxa"/>
            <w:tcBorders>
              <w:top w:val="single" w:color="000000" w:sz="4" w:space="0"/>
              <w:left w:val="single" w:color="000000" w:sz="4" w:space="0"/>
              <w:bottom w:val="single" w:color="000000" w:sz="4" w:space="0"/>
              <w:right w:val="single" w:color="000000" w:sz="4" w:space="0"/>
            </w:tcBorders>
            <w:vAlign w:val="center"/>
          </w:tcPr>
          <w:p w14:paraId="224E17B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校内实践周</w:t>
            </w:r>
          </w:p>
        </w:tc>
        <w:tc>
          <w:tcPr>
            <w:tcW w:w="740" w:type="dxa"/>
            <w:tcBorders>
              <w:top w:val="single" w:color="000000" w:sz="4" w:space="0"/>
              <w:left w:val="single" w:color="000000" w:sz="4" w:space="0"/>
              <w:bottom w:val="single" w:color="000000" w:sz="4" w:space="0"/>
              <w:right w:val="single" w:color="000000" w:sz="4" w:space="0"/>
            </w:tcBorders>
            <w:vAlign w:val="center"/>
          </w:tcPr>
          <w:p w14:paraId="3D553AC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vAlign w:val="center"/>
          </w:tcPr>
          <w:p w14:paraId="7B27DD8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024E0BA4">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83EB2D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455" w:type="dxa"/>
            <w:tcBorders>
              <w:top w:val="single" w:color="000000" w:sz="4" w:space="0"/>
              <w:left w:val="single" w:color="000000" w:sz="4" w:space="0"/>
              <w:bottom w:val="single" w:color="000000" w:sz="4" w:space="0"/>
              <w:right w:val="single" w:color="000000" w:sz="4" w:space="0"/>
            </w:tcBorders>
            <w:vAlign w:val="center"/>
          </w:tcPr>
          <w:p w14:paraId="1123514C">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2693E32F">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08B0D32A">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01AB8F8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20B34231">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008BEE1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430055B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考查</w:t>
            </w:r>
          </w:p>
        </w:tc>
      </w:tr>
      <w:tr w14:paraId="47CD41BE">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61F93E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B689989">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61F5658C">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70303040</w:t>
            </w:r>
          </w:p>
        </w:tc>
        <w:tc>
          <w:tcPr>
            <w:tcW w:w="1069" w:type="dxa"/>
            <w:tcBorders>
              <w:top w:val="single" w:color="000000" w:sz="4" w:space="0"/>
              <w:left w:val="single" w:color="000000" w:sz="4" w:space="0"/>
              <w:bottom w:val="single" w:color="000000" w:sz="4" w:space="0"/>
              <w:right w:val="single" w:color="000000" w:sz="4" w:space="0"/>
            </w:tcBorders>
            <w:vAlign w:val="center"/>
          </w:tcPr>
          <w:p w14:paraId="508CFE83">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劳动实践</w:t>
            </w:r>
          </w:p>
        </w:tc>
        <w:tc>
          <w:tcPr>
            <w:tcW w:w="740" w:type="dxa"/>
            <w:tcBorders>
              <w:top w:val="single" w:color="000000" w:sz="4" w:space="0"/>
              <w:left w:val="single" w:color="000000" w:sz="4" w:space="0"/>
              <w:bottom w:val="single" w:color="000000" w:sz="4" w:space="0"/>
              <w:right w:val="single" w:color="000000" w:sz="4" w:space="0"/>
            </w:tcBorders>
            <w:vAlign w:val="center"/>
          </w:tcPr>
          <w:p w14:paraId="00A3C30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w:t>
            </w:r>
          </w:p>
        </w:tc>
        <w:tc>
          <w:tcPr>
            <w:tcW w:w="748" w:type="dxa"/>
            <w:tcBorders>
              <w:top w:val="single" w:color="000000" w:sz="4" w:space="0"/>
              <w:left w:val="single" w:color="000000" w:sz="4" w:space="0"/>
              <w:bottom w:val="single" w:color="000000" w:sz="4" w:space="0"/>
              <w:right w:val="single" w:color="000000" w:sz="4" w:space="0"/>
            </w:tcBorders>
            <w:vAlign w:val="center"/>
          </w:tcPr>
          <w:p w14:paraId="7BDCD17A">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7D4E93C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20591E2">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55" w:type="dxa"/>
            <w:tcBorders>
              <w:top w:val="single" w:color="000000" w:sz="4" w:space="0"/>
              <w:left w:val="single" w:color="000000" w:sz="4" w:space="0"/>
              <w:bottom w:val="single" w:color="000000" w:sz="4" w:space="0"/>
              <w:right w:val="single" w:color="000000" w:sz="4" w:space="0"/>
            </w:tcBorders>
            <w:vAlign w:val="center"/>
          </w:tcPr>
          <w:p w14:paraId="3A8FB866">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4078675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617C236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7FA0576B">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08CEA95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7466F46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402DB72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考查</w:t>
            </w:r>
          </w:p>
        </w:tc>
      </w:tr>
      <w:tr w14:paraId="5C818F8A">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99AAD1E">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BED6E0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868" w:type="dxa"/>
            <w:tcBorders>
              <w:top w:val="single" w:color="000000" w:sz="4" w:space="0"/>
              <w:left w:val="single" w:color="000000" w:sz="4" w:space="0"/>
              <w:bottom w:val="single" w:color="000000" w:sz="4" w:space="0"/>
              <w:right w:val="single" w:color="000000" w:sz="4" w:space="0"/>
            </w:tcBorders>
            <w:vAlign w:val="center"/>
          </w:tcPr>
          <w:p w14:paraId="36911A13">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7</w:t>
            </w:r>
            <w:r>
              <w:rPr>
                <w:rFonts w:hint="eastAsia" w:ascii="仿宋" w:hAnsi="仿宋" w:eastAsia="仿宋" w:cs="仿宋"/>
                <w:color w:val="000000"/>
                <w:kern w:val="0"/>
                <w:sz w:val="21"/>
                <w:szCs w:val="21"/>
                <w:lang w:val="en-US" w:eastAsia="zh-CN" w:bidi="ar"/>
              </w:rPr>
              <w:t>70303041</w:t>
            </w:r>
          </w:p>
        </w:tc>
        <w:tc>
          <w:tcPr>
            <w:tcW w:w="1069" w:type="dxa"/>
            <w:tcBorders>
              <w:top w:val="single" w:color="000000" w:sz="4" w:space="0"/>
              <w:left w:val="single" w:color="000000" w:sz="4" w:space="0"/>
              <w:bottom w:val="single" w:color="000000" w:sz="4" w:space="0"/>
              <w:right w:val="single" w:color="000000" w:sz="4" w:space="0"/>
            </w:tcBorders>
            <w:vAlign w:val="center"/>
          </w:tcPr>
          <w:p w14:paraId="5CC673B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毕业教育</w:t>
            </w:r>
          </w:p>
        </w:tc>
        <w:tc>
          <w:tcPr>
            <w:tcW w:w="740" w:type="dxa"/>
            <w:tcBorders>
              <w:top w:val="single" w:color="000000" w:sz="4" w:space="0"/>
              <w:left w:val="single" w:color="000000" w:sz="4" w:space="0"/>
              <w:bottom w:val="single" w:color="000000" w:sz="4" w:space="0"/>
              <w:right w:val="single" w:color="000000" w:sz="4" w:space="0"/>
            </w:tcBorders>
            <w:vAlign w:val="center"/>
          </w:tcPr>
          <w:p w14:paraId="3FAAA4C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14:paraId="247B66F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02DB96E9">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52DD725E">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455" w:type="dxa"/>
            <w:tcBorders>
              <w:top w:val="single" w:color="000000" w:sz="4" w:space="0"/>
              <w:left w:val="single" w:color="000000" w:sz="4" w:space="0"/>
              <w:bottom w:val="single" w:color="000000" w:sz="4" w:space="0"/>
              <w:right w:val="single" w:color="000000" w:sz="4" w:space="0"/>
            </w:tcBorders>
            <w:vAlign w:val="center"/>
          </w:tcPr>
          <w:p w14:paraId="0CE1CDCC">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47" w:type="dxa"/>
            <w:gridSpan w:val="2"/>
            <w:tcBorders>
              <w:top w:val="single" w:color="000000" w:sz="4" w:space="0"/>
              <w:left w:val="single" w:color="000000" w:sz="4" w:space="0"/>
              <w:bottom w:val="single" w:color="000000" w:sz="4" w:space="0"/>
              <w:right w:val="single" w:color="000000" w:sz="4" w:space="0"/>
            </w:tcBorders>
            <w:vAlign w:val="center"/>
          </w:tcPr>
          <w:p w14:paraId="5CC3BD0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7FEFB47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87" w:type="dxa"/>
            <w:gridSpan w:val="2"/>
            <w:tcBorders>
              <w:top w:val="single" w:color="000000" w:sz="4" w:space="0"/>
              <w:left w:val="single" w:color="000000" w:sz="4" w:space="0"/>
              <w:bottom w:val="single" w:color="000000" w:sz="4" w:space="0"/>
              <w:right w:val="single" w:color="000000" w:sz="4" w:space="0"/>
            </w:tcBorders>
            <w:vAlign w:val="center"/>
          </w:tcPr>
          <w:p w14:paraId="03A8253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495" w:type="dxa"/>
            <w:gridSpan w:val="2"/>
            <w:tcBorders>
              <w:top w:val="single" w:color="000000" w:sz="4" w:space="0"/>
              <w:left w:val="single" w:color="000000" w:sz="4" w:space="0"/>
              <w:bottom w:val="single" w:color="000000" w:sz="4" w:space="0"/>
              <w:right w:val="single" w:color="000000" w:sz="4" w:space="0"/>
            </w:tcBorders>
            <w:vAlign w:val="center"/>
          </w:tcPr>
          <w:p w14:paraId="207D92B1">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44E7E294">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1周</w:t>
            </w:r>
          </w:p>
        </w:tc>
        <w:tc>
          <w:tcPr>
            <w:tcW w:w="681" w:type="dxa"/>
            <w:gridSpan w:val="2"/>
            <w:tcBorders>
              <w:top w:val="single" w:color="000000" w:sz="4" w:space="0"/>
              <w:left w:val="single" w:color="000000" w:sz="4" w:space="0"/>
              <w:bottom w:val="single" w:color="000000" w:sz="4" w:space="0"/>
              <w:right w:val="single" w:color="000000" w:sz="4" w:space="0"/>
            </w:tcBorders>
            <w:vAlign w:val="center"/>
          </w:tcPr>
          <w:p w14:paraId="757FC8BF">
            <w:pPr>
              <w:pageBreakBefore w:val="0"/>
              <w:widowControl/>
              <w:kinsoku/>
              <w:overflowPunct/>
              <w:topLinePunct w:val="0"/>
              <w:bidi w:val="0"/>
              <w:snapToGrid/>
              <w:spacing w:line="360" w:lineRule="exact"/>
              <w:jc w:val="both"/>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考查</w:t>
            </w:r>
          </w:p>
        </w:tc>
      </w:tr>
      <w:tr w14:paraId="3AF8156E">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230059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59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87A20F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1937" w:type="dxa"/>
            <w:gridSpan w:val="2"/>
            <w:tcBorders>
              <w:top w:val="single" w:color="000000" w:sz="4" w:space="0"/>
              <w:left w:val="single" w:color="000000" w:sz="4" w:space="0"/>
              <w:bottom w:val="single" w:color="000000" w:sz="4" w:space="0"/>
              <w:right w:val="single" w:color="000000" w:sz="4" w:space="0"/>
            </w:tcBorders>
            <w:vAlign w:val="center"/>
          </w:tcPr>
          <w:p w14:paraId="3E199595">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实践</w:t>
            </w:r>
            <w:r>
              <w:rPr>
                <w:rFonts w:hint="eastAsia" w:ascii="仿宋" w:hAnsi="仿宋" w:eastAsia="仿宋" w:cs="仿宋"/>
                <w:color w:val="000000"/>
                <w:kern w:val="0"/>
                <w:sz w:val="21"/>
                <w:szCs w:val="21"/>
                <w:lang w:val="en-US" w:eastAsia="zh-CN" w:bidi="ar"/>
              </w:rPr>
              <w:t>课</w:t>
            </w:r>
            <w:r>
              <w:rPr>
                <w:rFonts w:hint="eastAsia" w:ascii="仿宋" w:hAnsi="仿宋" w:eastAsia="仿宋" w:cs="仿宋"/>
                <w:color w:val="000000"/>
                <w:kern w:val="0"/>
                <w:sz w:val="21"/>
                <w:szCs w:val="21"/>
                <w:lang w:bidi="ar"/>
              </w:rPr>
              <w:t>程学时学分</w:t>
            </w:r>
          </w:p>
        </w:tc>
        <w:tc>
          <w:tcPr>
            <w:tcW w:w="740" w:type="dxa"/>
            <w:tcBorders>
              <w:top w:val="single" w:color="000000" w:sz="4" w:space="0"/>
              <w:left w:val="single" w:color="000000" w:sz="4" w:space="0"/>
              <w:bottom w:val="single" w:color="000000" w:sz="4" w:space="0"/>
              <w:right w:val="single" w:color="000000" w:sz="4" w:space="0"/>
            </w:tcBorders>
            <w:vAlign w:val="center"/>
          </w:tcPr>
          <w:p w14:paraId="76FB1A46">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11</w:t>
            </w:r>
          </w:p>
        </w:tc>
        <w:tc>
          <w:tcPr>
            <w:tcW w:w="748" w:type="dxa"/>
            <w:tcBorders>
              <w:top w:val="single" w:color="000000" w:sz="4" w:space="0"/>
              <w:left w:val="single" w:color="000000" w:sz="4" w:space="0"/>
              <w:bottom w:val="single" w:color="000000" w:sz="4" w:space="0"/>
              <w:right w:val="single" w:color="000000" w:sz="4" w:space="0"/>
            </w:tcBorders>
            <w:vAlign w:val="center"/>
          </w:tcPr>
          <w:p w14:paraId="62F5BD4F">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20CA2AC8">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46934DA">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3592" w:type="dxa"/>
            <w:gridSpan w:val="13"/>
            <w:tcBorders>
              <w:top w:val="single" w:color="000000" w:sz="4" w:space="0"/>
              <w:left w:val="single" w:color="000000" w:sz="4" w:space="0"/>
              <w:bottom w:val="single" w:color="000000" w:sz="4" w:space="0"/>
              <w:right w:val="single" w:color="000000" w:sz="4" w:space="0"/>
            </w:tcBorders>
            <w:vAlign w:val="center"/>
          </w:tcPr>
          <w:p w14:paraId="1DA1AF28">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r>
      <w:tr w14:paraId="5FCB7C4B">
        <w:tblPrEx>
          <w:tblCellMar>
            <w:top w:w="0" w:type="dxa"/>
            <w:left w:w="108" w:type="dxa"/>
            <w:bottom w:w="0" w:type="dxa"/>
            <w:right w:w="108" w:type="dxa"/>
          </w:tblCellMar>
        </w:tblPrEx>
        <w:trPr>
          <w:trHeight w:val="30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6C913AD">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2531" w:type="dxa"/>
            <w:gridSpan w:val="3"/>
            <w:tcBorders>
              <w:top w:val="single" w:color="000000" w:sz="4" w:space="0"/>
              <w:left w:val="single" w:color="000000" w:sz="4" w:space="0"/>
              <w:bottom w:val="single" w:color="000000" w:sz="4" w:space="0"/>
              <w:right w:val="single" w:color="000000" w:sz="4" w:space="0"/>
            </w:tcBorders>
            <w:vAlign w:val="center"/>
          </w:tcPr>
          <w:p w14:paraId="5456B3DC">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独立设置课程学时学分</w:t>
            </w:r>
          </w:p>
        </w:tc>
        <w:tc>
          <w:tcPr>
            <w:tcW w:w="740" w:type="dxa"/>
            <w:tcBorders>
              <w:top w:val="single" w:color="000000" w:sz="4" w:space="0"/>
              <w:left w:val="single" w:color="000000" w:sz="4" w:space="0"/>
              <w:bottom w:val="single" w:color="000000" w:sz="4" w:space="0"/>
              <w:right w:val="single" w:color="000000" w:sz="4" w:space="0"/>
            </w:tcBorders>
            <w:vAlign w:val="center"/>
          </w:tcPr>
          <w:p w14:paraId="4764272E">
            <w:pPr>
              <w:pageBreakBefore w:val="0"/>
              <w:widowControl/>
              <w:kinsoku/>
              <w:overflowPunct/>
              <w:topLinePunct w:val="0"/>
              <w:bidi w:val="0"/>
              <w:snapToGrid/>
              <w:spacing w:line="360" w:lineRule="exact"/>
              <w:ind w:firstLine="0" w:firstLineChars="0"/>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11</w:t>
            </w:r>
          </w:p>
        </w:tc>
        <w:tc>
          <w:tcPr>
            <w:tcW w:w="748" w:type="dxa"/>
            <w:tcBorders>
              <w:top w:val="single" w:color="000000" w:sz="4" w:space="0"/>
              <w:left w:val="single" w:color="000000" w:sz="4" w:space="0"/>
              <w:bottom w:val="single" w:color="000000" w:sz="4" w:space="0"/>
              <w:right w:val="single" w:color="000000" w:sz="4" w:space="0"/>
            </w:tcBorders>
            <w:vAlign w:val="center"/>
          </w:tcPr>
          <w:p w14:paraId="7363F557">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p>
        </w:tc>
        <w:tc>
          <w:tcPr>
            <w:tcW w:w="646" w:type="dxa"/>
            <w:tcBorders>
              <w:top w:val="single" w:color="000000" w:sz="4" w:space="0"/>
              <w:left w:val="single" w:color="000000" w:sz="4" w:space="0"/>
              <w:bottom w:val="single" w:color="000000" w:sz="4" w:space="0"/>
              <w:right w:val="single" w:color="000000" w:sz="4" w:space="0"/>
            </w:tcBorders>
            <w:vAlign w:val="center"/>
          </w:tcPr>
          <w:p w14:paraId="5F81AEE3">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57198AB6">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c>
          <w:tcPr>
            <w:tcW w:w="3592" w:type="dxa"/>
            <w:gridSpan w:val="13"/>
            <w:tcBorders>
              <w:top w:val="single" w:color="000000" w:sz="4" w:space="0"/>
              <w:left w:val="single" w:color="000000" w:sz="4" w:space="0"/>
              <w:bottom w:val="single" w:color="000000" w:sz="4" w:space="0"/>
              <w:right w:val="single" w:color="000000" w:sz="4" w:space="0"/>
            </w:tcBorders>
            <w:vAlign w:val="center"/>
          </w:tcPr>
          <w:p w14:paraId="64737CED">
            <w:pPr>
              <w:pageBreakBefore w:val="0"/>
              <w:widowControl/>
              <w:kinsoku/>
              <w:overflowPunct/>
              <w:topLinePunct w:val="0"/>
              <w:bidi w:val="0"/>
              <w:snapToGrid/>
              <w:spacing w:line="360" w:lineRule="exact"/>
              <w:ind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b w:val="0"/>
                <w:bCs w:val="0"/>
                <w:i w:val="0"/>
                <w:iCs w:val="0"/>
                <w:color w:val="000000"/>
                <w:kern w:val="0"/>
                <w:sz w:val="21"/>
                <w:szCs w:val="21"/>
                <w:u w:val="none"/>
                <w:lang w:val="en-US" w:eastAsia="zh-CN" w:bidi="ar"/>
              </w:rPr>
              <w:t>占总学时数的比例：（  0 %）</w:t>
            </w:r>
          </w:p>
        </w:tc>
      </w:tr>
      <w:tr w14:paraId="4D5A0B4B">
        <w:tblPrEx>
          <w:tblCellMar>
            <w:top w:w="0" w:type="dxa"/>
            <w:left w:w="108" w:type="dxa"/>
            <w:bottom w:w="0" w:type="dxa"/>
            <w:right w:w="108" w:type="dxa"/>
          </w:tblCellMar>
        </w:tblPrEx>
        <w:trPr>
          <w:trHeight w:val="575" w:hRule="atLeast"/>
          <w:jc w:val="center"/>
        </w:trPr>
        <w:tc>
          <w:tcPr>
            <w:tcW w:w="3038" w:type="dxa"/>
            <w:gridSpan w:val="4"/>
            <w:tcBorders>
              <w:top w:val="single" w:color="000000" w:sz="4" w:space="0"/>
              <w:left w:val="single" w:color="000000" w:sz="4" w:space="0"/>
              <w:bottom w:val="single" w:color="000000" w:sz="4" w:space="0"/>
              <w:right w:val="single" w:color="000000" w:sz="4" w:space="0"/>
            </w:tcBorders>
            <w:vAlign w:val="center"/>
          </w:tcPr>
          <w:p w14:paraId="47871B75">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合计</w:t>
            </w:r>
          </w:p>
        </w:tc>
        <w:tc>
          <w:tcPr>
            <w:tcW w:w="740" w:type="dxa"/>
            <w:tcBorders>
              <w:top w:val="single" w:color="000000" w:sz="4" w:space="0"/>
              <w:left w:val="single" w:color="000000" w:sz="4" w:space="0"/>
              <w:bottom w:val="single" w:color="000000" w:sz="4" w:space="0"/>
              <w:right w:val="single" w:color="000000" w:sz="4" w:space="0"/>
            </w:tcBorders>
            <w:vAlign w:val="center"/>
          </w:tcPr>
          <w:p w14:paraId="40135B5E">
            <w:pPr>
              <w:pageBreakBefore w:val="0"/>
              <w:widowControl/>
              <w:kinsoku/>
              <w:overflowPunct/>
              <w:topLinePunct w:val="0"/>
              <w:bidi w:val="0"/>
              <w:snapToGrid/>
              <w:spacing w:line="360" w:lineRule="exact"/>
              <w:ind w:firstLine="0" w:firstLineChars="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193</w:t>
            </w:r>
          </w:p>
        </w:tc>
        <w:tc>
          <w:tcPr>
            <w:tcW w:w="748" w:type="dxa"/>
            <w:tcBorders>
              <w:top w:val="single" w:color="000000" w:sz="4" w:space="0"/>
              <w:left w:val="single" w:color="000000" w:sz="4" w:space="0"/>
              <w:bottom w:val="single" w:color="000000" w:sz="4" w:space="0"/>
              <w:right w:val="single" w:color="000000" w:sz="4" w:space="0"/>
            </w:tcBorders>
            <w:vAlign w:val="center"/>
          </w:tcPr>
          <w:p w14:paraId="32F1E3A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 w:hAnsi="仿宋" w:eastAsia="仿宋" w:cs="仿宋"/>
                <w:color w:val="000000"/>
                <w:kern w:val="0"/>
                <w:sz w:val="21"/>
                <w:szCs w:val="21"/>
                <w:lang w:val="en-US" w:eastAsia="zh-CN" w:bidi="ar"/>
              </w:rPr>
              <w:t>3300</w:t>
            </w:r>
          </w:p>
        </w:tc>
        <w:tc>
          <w:tcPr>
            <w:tcW w:w="646" w:type="dxa"/>
            <w:tcBorders>
              <w:top w:val="single" w:color="000000" w:sz="4" w:space="0"/>
              <w:left w:val="single" w:color="000000" w:sz="4" w:space="0"/>
              <w:bottom w:val="single" w:color="000000" w:sz="4" w:space="0"/>
              <w:right w:val="single" w:color="000000" w:sz="4" w:space="0"/>
            </w:tcBorders>
            <w:vAlign w:val="center"/>
          </w:tcPr>
          <w:p w14:paraId="09CCF51D">
            <w:pPr>
              <w:keepNext w:val="0"/>
              <w:keepLines w:val="0"/>
              <w:widowControl/>
              <w:suppressLineNumbers w:val="0"/>
              <w:jc w:val="right"/>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1500</w:t>
            </w:r>
          </w:p>
        </w:tc>
        <w:tc>
          <w:tcPr>
            <w:tcW w:w="708" w:type="dxa"/>
            <w:tcBorders>
              <w:top w:val="single" w:color="000000" w:sz="4" w:space="0"/>
              <w:left w:val="single" w:color="000000" w:sz="4" w:space="0"/>
              <w:bottom w:val="single" w:color="000000" w:sz="4" w:space="0"/>
              <w:right w:val="single" w:color="000000" w:sz="4" w:space="0"/>
            </w:tcBorders>
            <w:vAlign w:val="center"/>
          </w:tcPr>
          <w:p w14:paraId="6C879ABF">
            <w:pPr>
              <w:keepNext w:val="0"/>
              <w:keepLines w:val="0"/>
              <w:widowControl/>
              <w:suppressLineNumbers w:val="0"/>
              <w:jc w:val="right"/>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1800</w:t>
            </w:r>
          </w:p>
        </w:tc>
        <w:tc>
          <w:tcPr>
            <w:tcW w:w="524" w:type="dxa"/>
            <w:gridSpan w:val="2"/>
            <w:tcBorders>
              <w:top w:val="single" w:color="000000" w:sz="4" w:space="0"/>
              <w:left w:val="single" w:color="000000" w:sz="4" w:space="0"/>
              <w:bottom w:val="single" w:color="000000" w:sz="4" w:space="0"/>
              <w:right w:val="single" w:color="000000" w:sz="4" w:space="0"/>
            </w:tcBorders>
            <w:vAlign w:val="center"/>
          </w:tcPr>
          <w:p w14:paraId="70701575">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 w:hAnsi="仿宋" w:eastAsia="仿宋" w:cs="仿宋"/>
                <w:i w:val="0"/>
                <w:iCs w:val="0"/>
                <w:color w:val="000000"/>
                <w:kern w:val="0"/>
                <w:sz w:val="21"/>
                <w:szCs w:val="21"/>
                <w:u w:val="none"/>
                <w:lang w:val="en-US" w:eastAsia="zh-CN" w:bidi="ar"/>
              </w:rPr>
              <w:t>30</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14:paraId="2DF18A54">
            <w:pPr>
              <w:keepNext w:val="0"/>
              <w:keepLines w:val="0"/>
              <w:widowControl/>
              <w:suppressLineNumbers w:val="0"/>
              <w:jc w:val="right"/>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30</w:t>
            </w:r>
          </w:p>
        </w:tc>
        <w:tc>
          <w:tcPr>
            <w:tcW w:w="512" w:type="dxa"/>
            <w:gridSpan w:val="2"/>
            <w:tcBorders>
              <w:top w:val="single" w:color="000000" w:sz="4" w:space="0"/>
              <w:left w:val="single" w:color="000000" w:sz="4" w:space="0"/>
              <w:bottom w:val="single" w:color="000000" w:sz="4" w:space="0"/>
              <w:right w:val="single" w:color="000000" w:sz="4" w:space="0"/>
            </w:tcBorders>
            <w:vAlign w:val="center"/>
          </w:tcPr>
          <w:p w14:paraId="481B468C">
            <w:pPr>
              <w:keepNext w:val="0"/>
              <w:keepLines w:val="0"/>
              <w:widowControl/>
              <w:suppressLineNumbers w:val="0"/>
              <w:jc w:val="right"/>
              <w:textAlignment w:val="center"/>
              <w:rPr>
                <w:rFonts w:hint="default" w:ascii="仿宋" w:hAnsi="仿宋" w:eastAsia="仿宋" w:cs="仿宋"/>
                <w:color w:val="000000"/>
                <w:kern w:val="0"/>
                <w:sz w:val="21"/>
                <w:szCs w:val="21"/>
                <w:lang w:val="en-US" w:bidi="ar"/>
              </w:rPr>
            </w:pPr>
            <w:r>
              <w:rPr>
                <w:rFonts w:hint="eastAsia" w:ascii="仿宋" w:hAnsi="仿宋" w:eastAsia="仿宋" w:cs="仿宋"/>
                <w:i w:val="0"/>
                <w:iCs w:val="0"/>
                <w:color w:val="000000"/>
                <w:kern w:val="0"/>
                <w:sz w:val="21"/>
                <w:szCs w:val="21"/>
                <w:u w:val="none"/>
                <w:lang w:val="en-US" w:eastAsia="zh-CN" w:bidi="ar"/>
              </w:rPr>
              <w:t>30</w:t>
            </w:r>
          </w:p>
        </w:tc>
        <w:tc>
          <w:tcPr>
            <w:tcW w:w="556" w:type="dxa"/>
            <w:gridSpan w:val="2"/>
            <w:tcBorders>
              <w:top w:val="single" w:color="000000" w:sz="4" w:space="0"/>
              <w:left w:val="single" w:color="000000" w:sz="4" w:space="0"/>
              <w:bottom w:val="single" w:color="000000" w:sz="4" w:space="0"/>
              <w:right w:val="single" w:color="000000" w:sz="4" w:space="0"/>
            </w:tcBorders>
            <w:vAlign w:val="center"/>
          </w:tcPr>
          <w:p w14:paraId="0FF84E2F">
            <w:pPr>
              <w:keepNext w:val="0"/>
              <w:keepLines w:val="0"/>
              <w:widowControl/>
              <w:suppressLineNumbers w:val="0"/>
              <w:jc w:val="right"/>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30</w:t>
            </w:r>
          </w:p>
        </w:tc>
        <w:tc>
          <w:tcPr>
            <w:tcW w:w="469" w:type="dxa"/>
            <w:gridSpan w:val="2"/>
            <w:tcBorders>
              <w:top w:val="single" w:color="000000" w:sz="4" w:space="0"/>
              <w:left w:val="single" w:color="000000" w:sz="4" w:space="0"/>
              <w:bottom w:val="single" w:color="000000" w:sz="4" w:space="0"/>
              <w:right w:val="single" w:color="000000" w:sz="4" w:space="0"/>
            </w:tcBorders>
            <w:vAlign w:val="center"/>
          </w:tcPr>
          <w:p w14:paraId="22A3896F">
            <w:pPr>
              <w:keepNext w:val="0"/>
              <w:keepLines w:val="0"/>
              <w:widowControl/>
              <w:suppressLineNumbers w:val="0"/>
              <w:jc w:val="right"/>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30</w:t>
            </w:r>
          </w:p>
        </w:tc>
        <w:tc>
          <w:tcPr>
            <w:tcW w:w="512" w:type="dxa"/>
            <w:gridSpan w:val="2"/>
            <w:tcBorders>
              <w:top w:val="single" w:color="000000" w:sz="4" w:space="0"/>
              <w:left w:val="single" w:color="000000" w:sz="4" w:space="0"/>
              <w:bottom w:val="single" w:color="000000" w:sz="4" w:space="0"/>
              <w:right w:val="single" w:color="000000" w:sz="4" w:space="0"/>
            </w:tcBorders>
            <w:vAlign w:val="center"/>
          </w:tcPr>
          <w:p w14:paraId="0DF63EA0">
            <w:pPr>
              <w:keepNext w:val="0"/>
              <w:keepLines w:val="0"/>
              <w:widowControl/>
              <w:suppressLineNumbers w:val="0"/>
              <w:jc w:val="right"/>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30</w:t>
            </w:r>
          </w:p>
        </w:tc>
        <w:tc>
          <w:tcPr>
            <w:tcW w:w="519" w:type="dxa"/>
            <w:tcBorders>
              <w:top w:val="single" w:color="000000" w:sz="4" w:space="0"/>
              <w:left w:val="single" w:color="000000" w:sz="4" w:space="0"/>
              <w:bottom w:val="single" w:color="000000" w:sz="4" w:space="0"/>
              <w:right w:val="single" w:color="000000" w:sz="4" w:space="0"/>
            </w:tcBorders>
            <w:vAlign w:val="center"/>
          </w:tcPr>
          <w:p w14:paraId="3C8E6997">
            <w:pPr>
              <w:pageBreakBefore w:val="0"/>
              <w:widowControl/>
              <w:kinsoku/>
              <w:overflowPunct/>
              <w:topLinePunct w:val="0"/>
              <w:bidi w:val="0"/>
              <w:snapToGrid/>
              <w:spacing w:line="360" w:lineRule="exact"/>
              <w:ind w:firstLine="420"/>
              <w:jc w:val="center"/>
              <w:textAlignment w:val="center"/>
              <w:rPr>
                <w:rFonts w:hint="eastAsia" w:ascii="仿宋" w:hAnsi="仿宋" w:eastAsia="仿宋" w:cs="仿宋"/>
                <w:color w:val="000000"/>
                <w:kern w:val="0"/>
                <w:sz w:val="21"/>
                <w:szCs w:val="21"/>
                <w:lang w:bidi="ar"/>
              </w:rPr>
            </w:pPr>
          </w:p>
        </w:tc>
      </w:tr>
    </w:tbl>
    <w:p w14:paraId="00D2D4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 xml:space="preserve">注：关于教学指导方案的几点说明 </w:t>
      </w:r>
    </w:p>
    <w:p w14:paraId="3A8A3E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 xml:space="preserve">(1)本方案是为实施专业教学标准提出的三年制教学安排的参考方案，学校可结合实际情况参照本方案制定三年或四年制教学实施方案，课程开设顺序与周学时安排可根据实际情况自行确定。 </w:t>
      </w:r>
    </w:p>
    <w:p w14:paraId="2699F9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 xml:space="preserve">(2)本方案分学年制和学分制两套。学年制方案公共基础课程中语文、数学、英语、信息技术基础按新颁发的课程标准执行。学分制方案中的上述课程必修部分以“够用”为原则，教学内容和要求由学校根据专业教学的实际需要自主确定；选修部分可达到拓展部分要求，允许学生在完成学业的过程中有多次选择，以满足学生职业生涯发展的多种需要。学分制学习年限为3年。 </w:t>
      </w:r>
    </w:p>
    <w:p w14:paraId="1163D3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 xml:space="preserve">(3)本方案为学校制定教学实施方案留下了拓展空间，设立的其他课程可由学校根据办学指导思想、内涵特色和企业岗位需求自主开发和选择。 </w:t>
      </w:r>
    </w:p>
    <w:p w14:paraId="4E398F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(4)学生在修完专业核心课程之后，在学校指导下可根据其成才愿望、特长和社会需求自主选择专门化方向。</w:t>
      </w:r>
    </w:p>
    <w:p w14:paraId="656C8229">
      <w:pPr>
        <w:pageBreakBefore w:val="0"/>
        <w:numPr>
          <w:ilvl w:val="0"/>
          <w:numId w:val="0"/>
        </w:numPr>
        <w:kinsoku/>
        <w:overflowPunct/>
        <w:topLinePunct w:val="0"/>
        <w:bidi w:val="0"/>
        <w:snapToGrid/>
        <w:spacing w:line="360" w:lineRule="exact"/>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八、实施保障</w:t>
      </w:r>
    </w:p>
    <w:p w14:paraId="63A6B3E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1"/>
        <w:rPr>
          <w:rFonts w:hint="eastAsia" w:ascii="仿宋" w:hAnsi="仿宋" w:eastAsia="仿宋" w:cstheme="majorBidi"/>
          <w:b w:val="0"/>
          <w:bCs w:val="0"/>
          <w:kern w:val="2"/>
          <w:sz w:val="28"/>
          <w:szCs w:val="28"/>
          <w:lang w:val="en-US" w:eastAsia="zh-CN" w:bidi="ar-SA"/>
        </w:rPr>
      </w:pPr>
      <w:bookmarkStart w:id="14" w:name="_Toc12848"/>
      <w:bookmarkStart w:id="15" w:name="_Toc8368"/>
      <w:bookmarkStart w:id="16" w:name="_Toc23427"/>
      <w:r>
        <w:rPr>
          <w:rFonts w:hint="eastAsia" w:ascii="仿宋" w:hAnsi="仿宋" w:eastAsia="仿宋" w:cstheme="majorBidi"/>
          <w:b w:val="0"/>
          <w:bCs w:val="0"/>
          <w:kern w:val="2"/>
          <w:sz w:val="28"/>
          <w:szCs w:val="28"/>
          <w:lang w:val="en-US" w:eastAsia="zh-CN" w:bidi="ar-SA"/>
        </w:rPr>
        <w:t>主要包括师资队伍、教学设施、教学资源、教学方法、学习评价、质量管理等方面。</w:t>
      </w:r>
      <w:bookmarkEnd w:id="14"/>
      <w:bookmarkEnd w:id="15"/>
      <w:bookmarkEnd w:id="16"/>
    </w:p>
    <w:p w14:paraId="532854D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81" w:firstLineChars="100"/>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（一）师资队伍</w:t>
      </w:r>
    </w:p>
    <w:p w14:paraId="5709CC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bookmarkStart w:id="17" w:name="_Toc17263"/>
      <w:bookmarkStart w:id="18" w:name="_Toc25134"/>
      <w:bookmarkStart w:id="19" w:name="_Toc24947"/>
      <w:r>
        <w:rPr>
          <w:rFonts w:hint="eastAsia" w:ascii="仿宋" w:hAnsi="仿宋" w:eastAsia="仿宋" w:cs="仿宋"/>
          <w:i w:val="0"/>
          <w:iCs w:val="0"/>
          <w:caps w:val="0"/>
          <w:color w:val="333333"/>
          <w:spacing w:val="0"/>
          <w:kern w:val="0"/>
          <w:sz w:val="24"/>
          <w:szCs w:val="24"/>
          <w:shd w:val="clear" w:fill="FFFFFF"/>
          <w:lang w:val="en-US" w:eastAsia="zh-CN" w:bidi="ar"/>
        </w:rPr>
        <w:t>1</w:t>
      </w:r>
      <w:bookmarkEnd w:id="17"/>
      <w:bookmarkEnd w:id="18"/>
      <w:bookmarkStart w:id="20" w:name="_Toc14932"/>
      <w:bookmarkStart w:id="21" w:name="_Toc800"/>
      <w:r>
        <w:rPr>
          <w:rFonts w:hint="eastAsia" w:ascii="仿宋" w:hAnsi="仿宋" w:eastAsia="仿宋" w:cs="仿宋"/>
          <w:i w:val="0"/>
          <w:iCs w:val="0"/>
          <w:caps w:val="0"/>
          <w:color w:val="333333"/>
          <w:spacing w:val="0"/>
          <w:kern w:val="0"/>
          <w:sz w:val="24"/>
          <w:szCs w:val="24"/>
          <w:shd w:val="clear" w:fill="FFFFFF"/>
          <w:lang w:val="en-US" w:eastAsia="zh-CN" w:bidi="ar"/>
        </w:rPr>
        <w:t>.师资力量与师资结构：任课教师既具有扎实的基础理论，又具有一定的企业实践经验，并且始终跟踪本专业的技术发展方向。教师集理论和实践于一身，既能讲授理论，又能指导实习。教师具有本科以上学历，专业课教师要求必须完成每5年6个月的下企业实践，取得企业相应岗位工作的实际经验。</w:t>
      </w:r>
      <w:bookmarkEnd w:id="20"/>
      <w:bookmarkEnd w:id="21"/>
      <w:r>
        <w:rPr>
          <w:rFonts w:hint="eastAsia" w:ascii="仿宋" w:hAnsi="仿宋" w:eastAsia="仿宋" w:cs="仿宋"/>
          <w:i w:val="0"/>
          <w:iCs w:val="0"/>
          <w:caps w:val="0"/>
          <w:color w:val="333333"/>
          <w:spacing w:val="0"/>
          <w:kern w:val="0"/>
          <w:sz w:val="24"/>
          <w:szCs w:val="24"/>
          <w:shd w:val="clear" w:fill="FFFFFF"/>
          <w:lang w:val="en-US" w:eastAsia="zh-CN" w:bidi="ar"/>
        </w:rPr>
        <w:t xml:space="preserve"> 企业兼职教师多为企业生产和技术第一线的技术骨干，拥有至少 5 年以上行业工作经验，获得过中级以上职业资格证书。</w:t>
      </w:r>
      <w:bookmarkEnd w:id="19"/>
    </w:p>
    <w:p w14:paraId="09A49F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bookmarkStart w:id="22" w:name="_Toc24955"/>
      <w:r>
        <w:rPr>
          <w:rFonts w:hint="eastAsia" w:ascii="仿宋" w:hAnsi="仿宋" w:eastAsia="仿宋" w:cs="仿宋"/>
          <w:i w:val="0"/>
          <w:iCs w:val="0"/>
          <w:caps w:val="0"/>
          <w:color w:val="333333"/>
          <w:spacing w:val="0"/>
          <w:kern w:val="0"/>
          <w:sz w:val="24"/>
          <w:szCs w:val="24"/>
          <w:shd w:val="clear" w:fill="FFFFFF"/>
          <w:lang w:val="en-US" w:eastAsia="zh-CN" w:bidi="ar"/>
        </w:rPr>
        <w:t>2.专任教师要求</w:t>
      </w:r>
      <w:bookmarkEnd w:id="22"/>
    </w:p>
    <w:p w14:paraId="5FC1E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bookmarkStart w:id="23" w:name="_Toc15179"/>
      <w:r>
        <w:rPr>
          <w:rFonts w:hint="eastAsia" w:ascii="仿宋" w:hAnsi="仿宋" w:eastAsia="仿宋" w:cs="仿宋"/>
          <w:i w:val="0"/>
          <w:iCs w:val="0"/>
          <w:caps w:val="0"/>
          <w:color w:val="333333"/>
          <w:spacing w:val="0"/>
          <w:kern w:val="0"/>
          <w:sz w:val="24"/>
          <w:szCs w:val="24"/>
          <w:shd w:val="clear" w:fill="FFFFFF"/>
          <w:lang w:val="en-US" w:eastAsia="zh-CN" w:bidi="ar"/>
        </w:rPr>
        <w:t>专职教师全部有下企业实践经验；专职教师多承担专业基础课、专业核心课、专业选修课程。</w:t>
      </w:r>
      <w:bookmarkEnd w:id="23"/>
      <w:r>
        <w:rPr>
          <w:rFonts w:hint="eastAsia" w:ascii="仿宋" w:hAnsi="仿宋" w:eastAsia="仿宋" w:cs="仿宋"/>
          <w:i w:val="0"/>
          <w:iCs w:val="0"/>
          <w:caps w:val="0"/>
          <w:color w:val="333333"/>
          <w:spacing w:val="0"/>
          <w:kern w:val="0"/>
          <w:sz w:val="24"/>
          <w:szCs w:val="24"/>
          <w:shd w:val="clear" w:fill="FFFFFF"/>
          <w:lang w:val="en-US" w:eastAsia="zh-CN" w:bidi="ar"/>
        </w:rPr>
        <w:t xml:space="preserve"> </w:t>
      </w:r>
    </w:p>
    <w:p w14:paraId="78D9EC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bookmarkStart w:id="24" w:name="_Toc400"/>
      <w:r>
        <w:rPr>
          <w:rFonts w:hint="eastAsia" w:ascii="仿宋" w:hAnsi="仿宋" w:eastAsia="仿宋" w:cs="仿宋"/>
          <w:i w:val="0"/>
          <w:iCs w:val="0"/>
          <w:caps w:val="0"/>
          <w:color w:val="333333"/>
          <w:spacing w:val="0"/>
          <w:kern w:val="0"/>
          <w:sz w:val="24"/>
          <w:szCs w:val="24"/>
          <w:shd w:val="clear" w:fill="FFFFFF"/>
          <w:lang w:val="en-US" w:eastAsia="zh-CN" w:bidi="ar"/>
        </w:rPr>
        <w:t>3.兼职教师要求</w:t>
      </w:r>
      <w:bookmarkEnd w:id="24"/>
    </w:p>
    <w:p w14:paraId="0BA00E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bookmarkStart w:id="25" w:name="_Toc20309"/>
      <w:r>
        <w:rPr>
          <w:rFonts w:hint="eastAsia" w:ascii="仿宋" w:hAnsi="仿宋" w:eastAsia="仿宋" w:cs="仿宋"/>
          <w:i w:val="0"/>
          <w:iCs w:val="0"/>
          <w:caps w:val="0"/>
          <w:color w:val="333333"/>
          <w:spacing w:val="0"/>
          <w:kern w:val="0"/>
          <w:sz w:val="24"/>
          <w:szCs w:val="24"/>
          <w:shd w:val="clear" w:fill="FFFFFF"/>
          <w:lang w:val="en-US" w:eastAsia="zh-CN" w:bidi="ar"/>
        </w:rPr>
        <w:t>兼职教师主要以企业技术骨干为主，由校企合作企业、校外实训基地企业派出。主要承担专业核心课程和实训课程。</w:t>
      </w:r>
      <w:bookmarkEnd w:id="25"/>
    </w:p>
    <w:p w14:paraId="54FCF203">
      <w:pPr>
        <w:jc w:val="center"/>
        <w:rPr>
          <w:rFonts w:hint="eastAsia" w:ascii="仿宋" w:hAnsi="仿宋" w:eastAsia="仿宋" w:cs="仿宋"/>
          <w:sz w:val="32"/>
          <w:szCs w:val="32"/>
        </w:rPr>
      </w:pPr>
      <w:r>
        <w:rPr>
          <w:rFonts w:hint="eastAsia" w:ascii="仿宋" w:hAnsi="仿宋" w:eastAsia="仿宋" w:cstheme="majorBidi"/>
          <w:b/>
          <w:bCs/>
          <w:kern w:val="2"/>
          <w:sz w:val="28"/>
          <w:szCs w:val="28"/>
          <w:lang w:val="en-US" w:eastAsia="zh-CN" w:bidi="ar-SA"/>
        </w:rPr>
        <w:t>专业任课师资一览表</w:t>
      </w:r>
    </w:p>
    <w:tbl>
      <w:tblPr>
        <w:tblStyle w:val="17"/>
        <w:tblW w:w="90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5"/>
        <w:gridCol w:w="679"/>
        <w:gridCol w:w="705"/>
        <w:gridCol w:w="750"/>
        <w:gridCol w:w="705"/>
        <w:gridCol w:w="1241"/>
        <w:gridCol w:w="240"/>
        <w:gridCol w:w="1406"/>
        <w:gridCol w:w="1133"/>
        <w:gridCol w:w="1473"/>
      </w:tblGrid>
      <w:tr w14:paraId="66FC9A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6" w:hRule="atLeast"/>
          <w:jc w:val="center"/>
        </w:trPr>
        <w:tc>
          <w:tcPr>
            <w:tcW w:w="765" w:type="dxa"/>
            <w:tcBorders>
              <w:right w:val="single" w:color="auto" w:sz="4" w:space="0"/>
            </w:tcBorders>
            <w:vAlign w:val="center"/>
          </w:tcPr>
          <w:p w14:paraId="73A67215">
            <w:pPr>
              <w:spacing w:line="240" w:lineRule="auto"/>
              <w:ind w:firstLine="1260" w:firstLineChars="600"/>
              <w:jc w:val="both"/>
              <w:rPr>
                <w:rFonts w:hint="eastAsia" w:ascii="仿宋" w:hAnsi="仿宋" w:eastAsia="仿宋" w:cs="宋体"/>
                <w:b w:val="0"/>
                <w:bCs w:val="0"/>
                <w:color w:val="000000"/>
                <w:kern w:val="0"/>
                <w:sz w:val="21"/>
                <w:szCs w:val="21"/>
              </w:rPr>
            </w:pPr>
          </w:p>
        </w:tc>
        <w:tc>
          <w:tcPr>
            <w:tcW w:w="4080" w:type="dxa"/>
            <w:gridSpan w:val="5"/>
            <w:tcBorders>
              <w:right w:val="single" w:color="auto" w:sz="4" w:space="0"/>
            </w:tcBorders>
            <w:vAlign w:val="center"/>
          </w:tcPr>
          <w:p w14:paraId="2D0BA15B">
            <w:pPr>
              <w:spacing w:line="240" w:lineRule="auto"/>
              <w:ind w:firstLine="1265" w:firstLineChars="600"/>
              <w:jc w:val="both"/>
              <w:rPr>
                <w:rFonts w:hint="eastAsia" w:ascii="仿宋" w:hAnsi="仿宋" w:eastAsia="仿宋" w:cs="宋体"/>
                <w:b/>
                <w:bCs/>
                <w:color w:val="000000"/>
                <w:kern w:val="0"/>
                <w:sz w:val="21"/>
                <w:szCs w:val="21"/>
                <w:lang w:eastAsia="zh-CN"/>
              </w:rPr>
            </w:pPr>
            <w:r>
              <w:rPr>
                <w:rFonts w:hint="eastAsia" w:ascii="仿宋" w:hAnsi="仿宋" w:eastAsia="仿宋" w:cs="宋体"/>
                <w:b/>
                <w:bCs/>
                <w:color w:val="000000"/>
                <w:kern w:val="0"/>
                <w:sz w:val="21"/>
                <w:szCs w:val="21"/>
              </w:rPr>
              <w:t>在</w:t>
            </w:r>
            <w:r>
              <w:rPr>
                <w:rFonts w:hint="eastAsia" w:ascii="仿宋" w:hAnsi="仿宋" w:eastAsia="仿宋" w:cs="宋体"/>
                <w:b/>
                <w:bCs/>
                <w:color w:val="000000"/>
                <w:kern w:val="0"/>
                <w:sz w:val="21"/>
                <w:szCs w:val="21"/>
                <w:lang w:val="en-US" w:eastAsia="zh-CN"/>
              </w:rPr>
              <w:t>岗</w:t>
            </w:r>
            <w:r>
              <w:rPr>
                <w:rFonts w:hint="eastAsia" w:ascii="仿宋" w:hAnsi="仿宋" w:eastAsia="仿宋" w:cs="宋体"/>
                <w:b/>
                <w:bCs/>
                <w:color w:val="000000"/>
                <w:kern w:val="0"/>
                <w:sz w:val="21"/>
                <w:szCs w:val="21"/>
              </w:rPr>
              <w:t>教师数</w:t>
            </w:r>
          </w:p>
        </w:tc>
        <w:tc>
          <w:tcPr>
            <w:tcW w:w="4252" w:type="dxa"/>
            <w:gridSpan w:val="4"/>
            <w:tcBorders>
              <w:left w:val="single" w:color="auto" w:sz="4" w:space="0"/>
            </w:tcBorders>
            <w:vAlign w:val="center"/>
          </w:tcPr>
          <w:p w14:paraId="65BD57FB">
            <w:pPr>
              <w:spacing w:line="240" w:lineRule="auto"/>
              <w:jc w:val="center"/>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lang w:val="en-US" w:eastAsia="zh-CN"/>
              </w:rPr>
              <w:t>4</w:t>
            </w:r>
            <w:r>
              <w:rPr>
                <w:rFonts w:hint="eastAsia" w:ascii="仿宋" w:hAnsi="仿宋" w:eastAsia="仿宋" w:cs="宋体"/>
                <w:b/>
                <w:bCs/>
                <w:color w:val="000000"/>
                <w:kern w:val="0"/>
                <w:sz w:val="21"/>
                <w:szCs w:val="21"/>
              </w:rPr>
              <w:t>人</w:t>
            </w:r>
          </w:p>
        </w:tc>
      </w:tr>
      <w:tr w14:paraId="51C496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4" w:hRule="atLeast"/>
          <w:jc w:val="center"/>
        </w:trPr>
        <w:tc>
          <w:tcPr>
            <w:tcW w:w="765" w:type="dxa"/>
            <w:tcBorders>
              <w:left w:val="single" w:color="auto" w:sz="4" w:space="0"/>
            </w:tcBorders>
            <w:vAlign w:val="center"/>
          </w:tcPr>
          <w:p w14:paraId="45A91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lang w:val="en-US" w:eastAsia="zh-CN"/>
              </w:rPr>
            </w:pPr>
            <w:r>
              <w:rPr>
                <w:rFonts w:hint="eastAsia" w:ascii="仿宋" w:hAnsi="仿宋" w:eastAsia="仿宋" w:cs="宋体"/>
                <w:b/>
                <w:bCs/>
                <w:color w:val="000000"/>
                <w:kern w:val="0"/>
                <w:sz w:val="21"/>
                <w:szCs w:val="21"/>
                <w:lang w:val="en-US" w:eastAsia="zh-CN"/>
              </w:rPr>
              <w:t>类别</w:t>
            </w:r>
          </w:p>
        </w:tc>
        <w:tc>
          <w:tcPr>
            <w:tcW w:w="679" w:type="dxa"/>
            <w:tcBorders>
              <w:left w:val="single" w:color="auto" w:sz="4" w:space="0"/>
            </w:tcBorders>
            <w:vAlign w:val="center"/>
          </w:tcPr>
          <w:p w14:paraId="1B511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姓名</w:t>
            </w:r>
          </w:p>
        </w:tc>
        <w:tc>
          <w:tcPr>
            <w:tcW w:w="705" w:type="dxa"/>
            <w:vAlign w:val="center"/>
          </w:tcPr>
          <w:p w14:paraId="16C47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性别</w:t>
            </w:r>
          </w:p>
        </w:tc>
        <w:tc>
          <w:tcPr>
            <w:tcW w:w="750" w:type="dxa"/>
            <w:vAlign w:val="center"/>
          </w:tcPr>
          <w:p w14:paraId="57A8A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民族</w:t>
            </w:r>
          </w:p>
        </w:tc>
        <w:tc>
          <w:tcPr>
            <w:tcW w:w="705" w:type="dxa"/>
            <w:vAlign w:val="center"/>
          </w:tcPr>
          <w:p w14:paraId="0BA01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学历</w:t>
            </w:r>
          </w:p>
        </w:tc>
        <w:tc>
          <w:tcPr>
            <w:tcW w:w="1481" w:type="dxa"/>
            <w:gridSpan w:val="2"/>
            <w:vAlign w:val="center"/>
          </w:tcPr>
          <w:p w14:paraId="74E48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所学专业</w:t>
            </w:r>
          </w:p>
        </w:tc>
        <w:tc>
          <w:tcPr>
            <w:tcW w:w="1406" w:type="dxa"/>
            <w:vAlign w:val="center"/>
          </w:tcPr>
          <w:p w14:paraId="339BE3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任教学科</w:t>
            </w:r>
          </w:p>
        </w:tc>
        <w:tc>
          <w:tcPr>
            <w:tcW w:w="1133" w:type="dxa"/>
            <w:vAlign w:val="center"/>
          </w:tcPr>
          <w:p w14:paraId="35FE7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职称</w:t>
            </w:r>
          </w:p>
        </w:tc>
        <w:tc>
          <w:tcPr>
            <w:tcW w:w="1473" w:type="dxa"/>
            <w:vAlign w:val="center"/>
          </w:tcPr>
          <w:p w14:paraId="1C113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专业技术资格证书</w:t>
            </w:r>
          </w:p>
        </w:tc>
      </w:tr>
      <w:tr w14:paraId="40E2E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4" w:hRule="atLeast"/>
          <w:jc w:val="center"/>
        </w:trPr>
        <w:tc>
          <w:tcPr>
            <w:tcW w:w="765" w:type="dxa"/>
            <w:vMerge w:val="restart"/>
            <w:tcBorders>
              <w:left w:val="single" w:color="auto" w:sz="4" w:space="0"/>
            </w:tcBorders>
            <w:textDirection w:val="tbRlV"/>
            <w:vAlign w:val="center"/>
          </w:tcPr>
          <w:p w14:paraId="1ED62760">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理论教师</w:t>
            </w:r>
          </w:p>
        </w:tc>
        <w:tc>
          <w:tcPr>
            <w:tcW w:w="679" w:type="dxa"/>
            <w:tcBorders>
              <w:left w:val="single" w:color="auto" w:sz="4" w:space="0"/>
            </w:tcBorders>
            <w:vAlign w:val="center"/>
          </w:tcPr>
          <w:p w14:paraId="1C703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李温继</w:t>
            </w:r>
          </w:p>
        </w:tc>
        <w:tc>
          <w:tcPr>
            <w:tcW w:w="705" w:type="dxa"/>
            <w:vAlign w:val="center"/>
          </w:tcPr>
          <w:p w14:paraId="06D1F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男</w:t>
            </w:r>
          </w:p>
        </w:tc>
        <w:tc>
          <w:tcPr>
            <w:tcW w:w="750" w:type="dxa"/>
            <w:vAlign w:val="center"/>
          </w:tcPr>
          <w:p w14:paraId="560B1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705" w:type="dxa"/>
            <w:vAlign w:val="center"/>
          </w:tcPr>
          <w:p w14:paraId="61FA8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481" w:type="dxa"/>
            <w:gridSpan w:val="2"/>
            <w:vAlign w:val="center"/>
          </w:tcPr>
          <w:p w14:paraId="384B92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体育教育</w:t>
            </w:r>
          </w:p>
        </w:tc>
        <w:tc>
          <w:tcPr>
            <w:tcW w:w="1406" w:type="dxa"/>
            <w:vAlign w:val="center"/>
          </w:tcPr>
          <w:p w14:paraId="23717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体育概论</w:t>
            </w:r>
          </w:p>
        </w:tc>
        <w:tc>
          <w:tcPr>
            <w:tcW w:w="1133" w:type="dxa"/>
            <w:vAlign w:val="center"/>
          </w:tcPr>
          <w:p w14:paraId="758CD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中级</w:t>
            </w:r>
          </w:p>
        </w:tc>
        <w:tc>
          <w:tcPr>
            <w:tcW w:w="1473" w:type="dxa"/>
            <w:vAlign w:val="center"/>
          </w:tcPr>
          <w:p w14:paraId="7E9047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社会体育指导员证书</w:t>
            </w:r>
          </w:p>
        </w:tc>
      </w:tr>
      <w:tr w14:paraId="366C32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65" w:type="dxa"/>
            <w:vMerge w:val="continue"/>
            <w:tcBorders>
              <w:left w:val="single" w:color="auto" w:sz="4" w:space="0"/>
            </w:tcBorders>
            <w:vAlign w:val="center"/>
          </w:tcPr>
          <w:p w14:paraId="3306F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p>
        </w:tc>
        <w:tc>
          <w:tcPr>
            <w:tcW w:w="679" w:type="dxa"/>
            <w:tcBorders>
              <w:left w:val="single" w:color="auto" w:sz="4" w:space="0"/>
            </w:tcBorders>
            <w:vAlign w:val="center"/>
          </w:tcPr>
          <w:p w14:paraId="39743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王金文</w:t>
            </w:r>
          </w:p>
        </w:tc>
        <w:tc>
          <w:tcPr>
            <w:tcW w:w="705" w:type="dxa"/>
            <w:vAlign w:val="center"/>
          </w:tcPr>
          <w:p w14:paraId="151BD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男</w:t>
            </w:r>
          </w:p>
        </w:tc>
        <w:tc>
          <w:tcPr>
            <w:tcW w:w="750" w:type="dxa"/>
            <w:vAlign w:val="center"/>
          </w:tcPr>
          <w:p w14:paraId="07AA7B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705" w:type="dxa"/>
            <w:vAlign w:val="center"/>
          </w:tcPr>
          <w:p w14:paraId="6C6C8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481" w:type="dxa"/>
            <w:gridSpan w:val="2"/>
            <w:vAlign w:val="center"/>
          </w:tcPr>
          <w:p w14:paraId="5AEB3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运动训练</w:t>
            </w:r>
          </w:p>
        </w:tc>
        <w:tc>
          <w:tcPr>
            <w:tcW w:w="1406" w:type="dxa"/>
            <w:vAlign w:val="center"/>
          </w:tcPr>
          <w:p w14:paraId="56F79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体能训练</w:t>
            </w:r>
          </w:p>
        </w:tc>
        <w:tc>
          <w:tcPr>
            <w:tcW w:w="1133" w:type="dxa"/>
            <w:vAlign w:val="center"/>
          </w:tcPr>
          <w:p w14:paraId="76A909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中级</w:t>
            </w:r>
          </w:p>
        </w:tc>
        <w:tc>
          <w:tcPr>
            <w:tcW w:w="1473" w:type="dxa"/>
            <w:vAlign w:val="center"/>
          </w:tcPr>
          <w:p w14:paraId="4A249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社会体育指导员证书</w:t>
            </w:r>
          </w:p>
        </w:tc>
      </w:tr>
      <w:tr w14:paraId="48F3B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765" w:type="dxa"/>
            <w:vMerge w:val="restart"/>
            <w:tcBorders>
              <w:left w:val="single" w:color="auto" w:sz="4" w:space="0"/>
            </w:tcBorders>
            <w:textDirection w:val="tbRlV"/>
            <w:vAlign w:val="center"/>
          </w:tcPr>
          <w:p w14:paraId="0CE6BC7D">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兼职教师</w:t>
            </w:r>
          </w:p>
        </w:tc>
        <w:tc>
          <w:tcPr>
            <w:tcW w:w="679" w:type="dxa"/>
            <w:tcBorders>
              <w:left w:val="single" w:color="auto" w:sz="4" w:space="0"/>
            </w:tcBorders>
            <w:vAlign w:val="center"/>
          </w:tcPr>
          <w:p w14:paraId="78C38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宋金效</w:t>
            </w:r>
          </w:p>
        </w:tc>
        <w:tc>
          <w:tcPr>
            <w:tcW w:w="705" w:type="dxa"/>
            <w:vAlign w:val="center"/>
          </w:tcPr>
          <w:p w14:paraId="54255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男</w:t>
            </w:r>
          </w:p>
        </w:tc>
        <w:tc>
          <w:tcPr>
            <w:tcW w:w="750" w:type="dxa"/>
            <w:vAlign w:val="center"/>
          </w:tcPr>
          <w:p w14:paraId="0F669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705" w:type="dxa"/>
            <w:vAlign w:val="center"/>
          </w:tcPr>
          <w:p w14:paraId="736F6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481" w:type="dxa"/>
            <w:gridSpan w:val="2"/>
            <w:vAlign w:val="center"/>
          </w:tcPr>
          <w:p w14:paraId="44CAC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社会体育</w:t>
            </w:r>
          </w:p>
        </w:tc>
        <w:tc>
          <w:tcPr>
            <w:tcW w:w="1406" w:type="dxa"/>
            <w:vAlign w:val="center"/>
          </w:tcPr>
          <w:p w14:paraId="388129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社会体育指导</w:t>
            </w:r>
          </w:p>
        </w:tc>
        <w:tc>
          <w:tcPr>
            <w:tcW w:w="1133" w:type="dxa"/>
            <w:vAlign w:val="center"/>
          </w:tcPr>
          <w:p w14:paraId="51120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中级</w:t>
            </w:r>
          </w:p>
        </w:tc>
        <w:tc>
          <w:tcPr>
            <w:tcW w:w="1473" w:type="dxa"/>
            <w:vAlign w:val="center"/>
          </w:tcPr>
          <w:p w14:paraId="13E7C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社会体育指导员证书</w:t>
            </w:r>
          </w:p>
        </w:tc>
      </w:tr>
      <w:tr w14:paraId="7540C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765" w:type="dxa"/>
            <w:vMerge w:val="continue"/>
            <w:tcBorders>
              <w:left w:val="single" w:color="auto" w:sz="4" w:space="0"/>
            </w:tcBorders>
            <w:vAlign w:val="center"/>
          </w:tcPr>
          <w:p w14:paraId="6F78C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p>
        </w:tc>
        <w:tc>
          <w:tcPr>
            <w:tcW w:w="679" w:type="dxa"/>
            <w:tcBorders>
              <w:left w:val="single" w:color="auto" w:sz="4" w:space="0"/>
            </w:tcBorders>
            <w:vAlign w:val="center"/>
          </w:tcPr>
          <w:p w14:paraId="1FBF0B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苑鹏宇</w:t>
            </w:r>
          </w:p>
        </w:tc>
        <w:tc>
          <w:tcPr>
            <w:tcW w:w="705" w:type="dxa"/>
            <w:vAlign w:val="center"/>
          </w:tcPr>
          <w:p w14:paraId="0AF4F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男</w:t>
            </w:r>
          </w:p>
        </w:tc>
        <w:tc>
          <w:tcPr>
            <w:tcW w:w="750" w:type="dxa"/>
            <w:vAlign w:val="center"/>
          </w:tcPr>
          <w:p w14:paraId="703DC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705" w:type="dxa"/>
            <w:vAlign w:val="center"/>
          </w:tcPr>
          <w:p w14:paraId="58904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481" w:type="dxa"/>
            <w:gridSpan w:val="2"/>
            <w:vAlign w:val="center"/>
          </w:tcPr>
          <w:p w14:paraId="0CD42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武术与民族传统体育</w:t>
            </w:r>
          </w:p>
        </w:tc>
        <w:tc>
          <w:tcPr>
            <w:tcW w:w="1406" w:type="dxa"/>
            <w:vAlign w:val="center"/>
          </w:tcPr>
          <w:p w14:paraId="19DF9A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专项训练</w:t>
            </w:r>
          </w:p>
        </w:tc>
        <w:tc>
          <w:tcPr>
            <w:tcW w:w="1133" w:type="dxa"/>
            <w:vAlign w:val="center"/>
          </w:tcPr>
          <w:p w14:paraId="79909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中级</w:t>
            </w:r>
          </w:p>
        </w:tc>
        <w:tc>
          <w:tcPr>
            <w:tcW w:w="1473" w:type="dxa"/>
            <w:vAlign w:val="center"/>
          </w:tcPr>
          <w:p w14:paraId="04019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社会体育指导员证书</w:t>
            </w:r>
          </w:p>
        </w:tc>
      </w:tr>
    </w:tbl>
    <w:p w14:paraId="1D9F1556">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Chars="0" w:right="0" w:rightChars="0" w:firstLine="281" w:firstLineChars="100"/>
        <w:jc w:val="both"/>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（二）教学设施</w:t>
      </w:r>
    </w:p>
    <w:p w14:paraId="0D69EB6D">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2"/>
        <w:rPr>
          <w:rFonts w:hint="eastAsia" w:ascii="仿宋" w:hAnsi="仿宋" w:eastAsia="仿宋" w:cstheme="majorBidi"/>
          <w:b/>
          <w:bCs/>
          <w:kern w:val="2"/>
          <w:sz w:val="24"/>
          <w:szCs w:val="24"/>
          <w:lang w:val="en-US" w:eastAsia="zh-CN" w:bidi="ar-SA"/>
        </w:rPr>
      </w:pPr>
      <w:bookmarkStart w:id="26" w:name="_Toc7457"/>
      <w:bookmarkStart w:id="27" w:name="_Toc21614"/>
      <w:bookmarkStart w:id="28" w:name="_Toc25412"/>
      <w:r>
        <w:rPr>
          <w:rFonts w:hint="eastAsia" w:ascii="仿宋" w:hAnsi="仿宋" w:eastAsia="仿宋" w:cstheme="majorBidi"/>
          <w:b/>
          <w:bCs/>
          <w:kern w:val="2"/>
          <w:sz w:val="24"/>
          <w:szCs w:val="24"/>
          <w:lang w:val="en-US" w:eastAsia="zh-CN" w:bidi="ar-SA"/>
        </w:rPr>
        <w:t>1.校内实训中心的建设要求</w:t>
      </w:r>
      <w:bookmarkEnd w:id="26"/>
      <w:bookmarkEnd w:id="27"/>
      <w:bookmarkEnd w:id="28"/>
    </w:p>
    <w:p w14:paraId="748AD3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bookmarkStart w:id="29" w:name="_Toc30633"/>
      <w:bookmarkStart w:id="30" w:name="_Toc8913"/>
      <w:bookmarkStart w:id="31" w:name="_Toc23170"/>
      <w:r>
        <w:rPr>
          <w:rFonts w:hint="eastAsia" w:ascii="仿宋" w:hAnsi="仿宋" w:eastAsia="仿宋" w:cs="仿宋"/>
          <w:i w:val="0"/>
          <w:iCs w:val="0"/>
          <w:caps w:val="0"/>
          <w:color w:val="333333"/>
          <w:spacing w:val="0"/>
          <w:kern w:val="0"/>
          <w:sz w:val="24"/>
          <w:szCs w:val="24"/>
          <w:shd w:val="clear" w:fill="FFFFFF"/>
          <w:lang w:val="en-US" w:eastAsia="zh-CN" w:bidi="ar"/>
        </w:rPr>
        <w:t>突出艺术设计职业性和开放性的特征。按照职业岗位对技能的要求和教学大纲的要求，实训基地建设内容尽可能营造真实的职业环境，模拟职业岗位进行实际操作训练和技术培训。</w:t>
      </w:r>
      <w:bookmarkEnd w:id="29"/>
      <w:bookmarkEnd w:id="30"/>
      <w:bookmarkEnd w:id="31"/>
    </w:p>
    <w:p w14:paraId="65C4C45A">
      <w:pPr>
        <w:jc w:val="center"/>
        <w:rPr>
          <w:rFonts w:hint="eastAsia" w:ascii="仿宋" w:hAnsi="仿宋" w:eastAsia="仿宋" w:cstheme="majorBidi"/>
          <w:b/>
          <w:bCs/>
          <w:kern w:val="2"/>
          <w:sz w:val="28"/>
          <w:szCs w:val="28"/>
          <w:lang w:val="en-US" w:eastAsia="zh-CN" w:bidi="ar-SA"/>
        </w:rPr>
      </w:pPr>
      <w:r>
        <w:rPr>
          <w:rFonts w:hint="eastAsia" w:ascii="仿宋" w:hAnsi="仿宋" w:eastAsia="仿宋" w:cstheme="majorBidi"/>
          <w:b/>
          <w:bCs/>
          <w:kern w:val="2"/>
          <w:sz w:val="28"/>
          <w:szCs w:val="28"/>
          <w:lang w:val="en-US" w:eastAsia="zh-CN" w:bidi="ar-SA"/>
        </w:rPr>
        <w:t>实训设备配置表</w:t>
      </w:r>
    </w:p>
    <w:tbl>
      <w:tblPr>
        <w:tblStyle w:val="17"/>
        <w:tblW w:w="9079" w:type="dxa"/>
        <w:jc w:val="center"/>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28" w:type="dxa"/>
          <w:bottom w:w="0" w:type="dxa"/>
          <w:right w:w="28" w:type="dxa"/>
        </w:tblCellMar>
      </w:tblPr>
      <w:tblGrid>
        <w:gridCol w:w="592"/>
        <w:gridCol w:w="1332"/>
        <w:gridCol w:w="2280"/>
        <w:gridCol w:w="1056"/>
        <w:gridCol w:w="997"/>
        <w:gridCol w:w="2822"/>
      </w:tblGrid>
      <w:tr w14:paraId="6E049AC7">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210" w:hRule="atLeast"/>
          <w:jc w:val="center"/>
        </w:trPr>
        <w:tc>
          <w:tcPr>
            <w:tcW w:w="592" w:type="dxa"/>
            <w:tcBorders>
              <w:top w:val="single" w:color="auto" w:sz="4" w:space="0"/>
              <w:left w:val="single" w:color="auto" w:sz="8" w:space="0"/>
              <w:bottom w:val="single" w:color="auto" w:sz="4" w:space="0"/>
              <w:right w:val="single" w:color="auto" w:sz="4" w:space="0"/>
            </w:tcBorders>
            <w:vAlign w:val="center"/>
          </w:tcPr>
          <w:p w14:paraId="553EE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序号</w:t>
            </w:r>
          </w:p>
        </w:tc>
        <w:tc>
          <w:tcPr>
            <w:tcW w:w="1332" w:type="dxa"/>
            <w:tcBorders>
              <w:top w:val="single" w:color="auto" w:sz="4" w:space="0"/>
              <w:left w:val="single" w:color="auto" w:sz="4" w:space="0"/>
              <w:bottom w:val="single" w:color="auto" w:sz="4" w:space="0"/>
              <w:right w:val="single" w:color="auto" w:sz="4" w:space="0"/>
            </w:tcBorders>
            <w:vAlign w:val="center"/>
          </w:tcPr>
          <w:p w14:paraId="153BA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实训室名称</w:t>
            </w:r>
          </w:p>
        </w:tc>
        <w:tc>
          <w:tcPr>
            <w:tcW w:w="2280" w:type="dxa"/>
            <w:tcBorders>
              <w:top w:val="single" w:color="auto" w:sz="4" w:space="0"/>
              <w:left w:val="single" w:color="auto" w:sz="4" w:space="0"/>
              <w:bottom w:val="single" w:color="auto" w:sz="4" w:space="0"/>
              <w:right w:val="single" w:color="auto" w:sz="4" w:space="0"/>
            </w:tcBorders>
            <w:vAlign w:val="center"/>
          </w:tcPr>
          <w:p w14:paraId="485D91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设备</w:t>
            </w:r>
          </w:p>
        </w:tc>
        <w:tc>
          <w:tcPr>
            <w:tcW w:w="1056" w:type="dxa"/>
            <w:tcBorders>
              <w:top w:val="single" w:color="auto" w:sz="4" w:space="0"/>
              <w:left w:val="single" w:color="auto" w:sz="4" w:space="0"/>
              <w:bottom w:val="single" w:color="auto" w:sz="4" w:space="0"/>
              <w:right w:val="single" w:color="auto" w:sz="4" w:space="0"/>
            </w:tcBorders>
            <w:vAlign w:val="center"/>
          </w:tcPr>
          <w:p w14:paraId="2E6CD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数量</w:t>
            </w:r>
          </w:p>
        </w:tc>
        <w:tc>
          <w:tcPr>
            <w:tcW w:w="997" w:type="dxa"/>
            <w:tcBorders>
              <w:top w:val="single" w:color="auto" w:sz="4" w:space="0"/>
              <w:left w:val="single" w:color="auto" w:sz="4" w:space="0"/>
              <w:bottom w:val="single" w:color="auto" w:sz="4" w:space="0"/>
              <w:right w:val="single" w:color="auto" w:sz="4" w:space="0"/>
            </w:tcBorders>
            <w:vAlign w:val="center"/>
          </w:tcPr>
          <w:p w14:paraId="77266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单位</w:t>
            </w:r>
          </w:p>
        </w:tc>
        <w:tc>
          <w:tcPr>
            <w:tcW w:w="2822" w:type="dxa"/>
            <w:tcBorders>
              <w:top w:val="single" w:color="auto" w:sz="4" w:space="0"/>
              <w:left w:val="single" w:color="auto" w:sz="4" w:space="0"/>
              <w:bottom w:val="single" w:color="auto" w:sz="4" w:space="0"/>
              <w:right w:val="single" w:color="auto" w:sz="4" w:space="0"/>
            </w:tcBorders>
            <w:vAlign w:val="center"/>
          </w:tcPr>
          <w:p w14:paraId="20CAC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实训内容</w:t>
            </w:r>
          </w:p>
        </w:tc>
      </w:tr>
      <w:tr w14:paraId="0A222261">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158" w:hRule="atLeast"/>
          <w:jc w:val="center"/>
        </w:trPr>
        <w:tc>
          <w:tcPr>
            <w:tcW w:w="592" w:type="dxa"/>
            <w:vMerge w:val="restart"/>
            <w:tcBorders>
              <w:top w:val="single" w:color="auto" w:sz="4" w:space="0"/>
              <w:left w:val="single" w:color="auto" w:sz="8" w:space="0"/>
              <w:right w:val="single" w:color="auto" w:sz="4" w:space="0"/>
            </w:tcBorders>
            <w:vAlign w:val="center"/>
          </w:tcPr>
          <w:p w14:paraId="1AFFF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1332" w:type="dxa"/>
            <w:vMerge w:val="restart"/>
            <w:tcBorders>
              <w:top w:val="single" w:color="auto" w:sz="4" w:space="0"/>
              <w:left w:val="single" w:color="auto" w:sz="4" w:space="0"/>
              <w:right w:val="single" w:color="auto" w:sz="4" w:space="0"/>
            </w:tcBorders>
            <w:vAlign w:val="center"/>
          </w:tcPr>
          <w:p w14:paraId="4A91A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室内训练馆</w:t>
            </w:r>
          </w:p>
        </w:tc>
        <w:tc>
          <w:tcPr>
            <w:tcW w:w="2280" w:type="dxa"/>
            <w:tcBorders>
              <w:top w:val="single" w:color="auto" w:sz="4" w:space="0"/>
              <w:left w:val="single" w:color="auto" w:sz="4" w:space="0"/>
              <w:bottom w:val="single" w:color="auto" w:sz="4" w:space="0"/>
              <w:right w:val="single" w:color="auto" w:sz="4" w:space="0"/>
            </w:tcBorders>
            <w:vAlign w:val="center"/>
          </w:tcPr>
          <w:p w14:paraId="361C0FD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鸡腿靶</w:t>
            </w:r>
          </w:p>
        </w:tc>
        <w:tc>
          <w:tcPr>
            <w:tcW w:w="1056" w:type="dxa"/>
            <w:tcBorders>
              <w:top w:val="single" w:color="auto" w:sz="4" w:space="0"/>
              <w:left w:val="single" w:color="auto" w:sz="4" w:space="0"/>
              <w:bottom w:val="single" w:color="auto" w:sz="4" w:space="0"/>
              <w:right w:val="single" w:color="auto" w:sz="4" w:space="0"/>
            </w:tcBorders>
            <w:vAlign w:val="center"/>
          </w:tcPr>
          <w:p w14:paraId="016F2F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120</w:t>
            </w:r>
          </w:p>
        </w:tc>
        <w:tc>
          <w:tcPr>
            <w:tcW w:w="997" w:type="dxa"/>
            <w:tcBorders>
              <w:top w:val="single" w:color="auto" w:sz="4" w:space="0"/>
              <w:left w:val="single" w:color="auto" w:sz="4" w:space="0"/>
              <w:bottom w:val="single" w:color="auto" w:sz="4" w:space="0"/>
              <w:right w:val="single" w:color="auto" w:sz="4" w:space="0"/>
            </w:tcBorders>
            <w:vAlign w:val="center"/>
          </w:tcPr>
          <w:p w14:paraId="62273C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套</w:t>
            </w:r>
          </w:p>
        </w:tc>
        <w:tc>
          <w:tcPr>
            <w:tcW w:w="2822" w:type="dxa"/>
            <w:vMerge w:val="restart"/>
            <w:tcBorders>
              <w:top w:val="single" w:color="auto" w:sz="4" w:space="0"/>
              <w:left w:val="single" w:color="auto" w:sz="4" w:space="0"/>
              <w:right w:val="single" w:color="auto" w:sz="4" w:space="0"/>
            </w:tcBorders>
            <w:vAlign w:val="center"/>
          </w:tcPr>
          <w:p w14:paraId="2AC2D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体能训练、身体素质训练、专项训练</w:t>
            </w:r>
          </w:p>
        </w:tc>
      </w:tr>
      <w:tr w14:paraId="5B84A152">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84" w:hRule="atLeast"/>
          <w:jc w:val="center"/>
        </w:trPr>
        <w:tc>
          <w:tcPr>
            <w:tcW w:w="592" w:type="dxa"/>
            <w:vMerge w:val="continue"/>
            <w:tcBorders>
              <w:left w:val="single" w:color="auto" w:sz="8" w:space="0"/>
              <w:right w:val="single" w:color="auto" w:sz="4" w:space="0"/>
            </w:tcBorders>
            <w:vAlign w:val="center"/>
          </w:tcPr>
          <w:p w14:paraId="41045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332" w:type="dxa"/>
            <w:vMerge w:val="continue"/>
            <w:tcBorders>
              <w:left w:val="single" w:color="auto" w:sz="4" w:space="0"/>
              <w:right w:val="single" w:color="auto" w:sz="4" w:space="0"/>
            </w:tcBorders>
            <w:vAlign w:val="center"/>
          </w:tcPr>
          <w:p w14:paraId="061A2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135F89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护具</w:t>
            </w:r>
          </w:p>
        </w:tc>
        <w:tc>
          <w:tcPr>
            <w:tcW w:w="1056" w:type="dxa"/>
            <w:tcBorders>
              <w:top w:val="single" w:color="auto" w:sz="4" w:space="0"/>
              <w:left w:val="single" w:color="auto" w:sz="4" w:space="0"/>
              <w:bottom w:val="single" w:color="auto" w:sz="4" w:space="0"/>
              <w:right w:val="single" w:color="auto" w:sz="4" w:space="0"/>
            </w:tcBorders>
            <w:vAlign w:val="center"/>
          </w:tcPr>
          <w:p w14:paraId="5EDEA4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48</w:t>
            </w:r>
          </w:p>
        </w:tc>
        <w:tc>
          <w:tcPr>
            <w:tcW w:w="997" w:type="dxa"/>
            <w:tcBorders>
              <w:top w:val="single" w:color="auto" w:sz="4" w:space="0"/>
              <w:left w:val="single" w:color="auto" w:sz="4" w:space="0"/>
              <w:bottom w:val="single" w:color="auto" w:sz="4" w:space="0"/>
              <w:right w:val="single" w:color="auto" w:sz="4" w:space="0"/>
            </w:tcBorders>
            <w:vAlign w:val="center"/>
          </w:tcPr>
          <w:p w14:paraId="360AD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套</w:t>
            </w:r>
          </w:p>
        </w:tc>
        <w:tc>
          <w:tcPr>
            <w:tcW w:w="2822" w:type="dxa"/>
            <w:vMerge w:val="continue"/>
            <w:tcBorders>
              <w:left w:val="single" w:color="auto" w:sz="4" w:space="0"/>
              <w:right w:val="single" w:color="auto" w:sz="4" w:space="0"/>
            </w:tcBorders>
            <w:vAlign w:val="center"/>
          </w:tcPr>
          <w:p w14:paraId="5AE01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7AF90EEA">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83" w:hRule="atLeast"/>
          <w:jc w:val="center"/>
        </w:trPr>
        <w:tc>
          <w:tcPr>
            <w:tcW w:w="592" w:type="dxa"/>
            <w:vMerge w:val="continue"/>
            <w:tcBorders>
              <w:left w:val="single" w:color="auto" w:sz="8" w:space="0"/>
              <w:right w:val="single" w:color="auto" w:sz="4" w:space="0"/>
            </w:tcBorders>
            <w:vAlign w:val="center"/>
          </w:tcPr>
          <w:p w14:paraId="5B6F6A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332" w:type="dxa"/>
            <w:vMerge w:val="continue"/>
            <w:tcBorders>
              <w:left w:val="single" w:color="auto" w:sz="4" w:space="0"/>
              <w:right w:val="single" w:color="auto" w:sz="4" w:space="0"/>
            </w:tcBorders>
            <w:vAlign w:val="center"/>
          </w:tcPr>
          <w:p w14:paraId="00743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695E43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散打脚靶</w:t>
            </w:r>
          </w:p>
        </w:tc>
        <w:tc>
          <w:tcPr>
            <w:tcW w:w="1056" w:type="dxa"/>
            <w:tcBorders>
              <w:top w:val="single" w:color="auto" w:sz="4" w:space="0"/>
              <w:left w:val="single" w:color="auto" w:sz="4" w:space="0"/>
              <w:bottom w:val="single" w:color="auto" w:sz="4" w:space="0"/>
              <w:right w:val="single" w:color="auto" w:sz="4" w:space="0"/>
            </w:tcBorders>
            <w:vAlign w:val="center"/>
          </w:tcPr>
          <w:p w14:paraId="4959B7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60</w:t>
            </w:r>
          </w:p>
        </w:tc>
        <w:tc>
          <w:tcPr>
            <w:tcW w:w="997" w:type="dxa"/>
            <w:tcBorders>
              <w:top w:val="single" w:color="auto" w:sz="4" w:space="0"/>
              <w:left w:val="single" w:color="auto" w:sz="4" w:space="0"/>
              <w:bottom w:val="single" w:color="auto" w:sz="4" w:space="0"/>
              <w:right w:val="single" w:color="auto" w:sz="4" w:space="0"/>
            </w:tcBorders>
            <w:vAlign w:val="center"/>
          </w:tcPr>
          <w:p w14:paraId="73DBD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件</w:t>
            </w:r>
          </w:p>
        </w:tc>
        <w:tc>
          <w:tcPr>
            <w:tcW w:w="2822" w:type="dxa"/>
            <w:vMerge w:val="continue"/>
            <w:tcBorders>
              <w:left w:val="single" w:color="auto" w:sz="4" w:space="0"/>
              <w:right w:val="single" w:color="auto" w:sz="4" w:space="0"/>
            </w:tcBorders>
            <w:vAlign w:val="center"/>
          </w:tcPr>
          <w:p w14:paraId="6F436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3180D7F1">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84" w:hRule="atLeast"/>
          <w:jc w:val="center"/>
        </w:trPr>
        <w:tc>
          <w:tcPr>
            <w:tcW w:w="592" w:type="dxa"/>
            <w:vMerge w:val="continue"/>
            <w:tcBorders>
              <w:left w:val="single" w:color="auto" w:sz="8" w:space="0"/>
              <w:right w:val="single" w:color="auto" w:sz="4" w:space="0"/>
            </w:tcBorders>
            <w:vAlign w:val="center"/>
          </w:tcPr>
          <w:p w14:paraId="45B6B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332" w:type="dxa"/>
            <w:vMerge w:val="continue"/>
            <w:tcBorders>
              <w:left w:val="single" w:color="auto" w:sz="4" w:space="0"/>
              <w:right w:val="single" w:color="auto" w:sz="4" w:space="0"/>
            </w:tcBorders>
            <w:vAlign w:val="center"/>
          </w:tcPr>
          <w:p w14:paraId="7CAEA0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0C685A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拳击手靶</w:t>
            </w:r>
          </w:p>
        </w:tc>
        <w:tc>
          <w:tcPr>
            <w:tcW w:w="1056" w:type="dxa"/>
            <w:tcBorders>
              <w:top w:val="single" w:color="auto" w:sz="4" w:space="0"/>
              <w:left w:val="single" w:color="auto" w:sz="4" w:space="0"/>
              <w:bottom w:val="single" w:color="auto" w:sz="4" w:space="0"/>
              <w:right w:val="single" w:color="auto" w:sz="4" w:space="0"/>
            </w:tcBorders>
            <w:vAlign w:val="center"/>
          </w:tcPr>
          <w:p w14:paraId="1446EF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25</w:t>
            </w:r>
          </w:p>
        </w:tc>
        <w:tc>
          <w:tcPr>
            <w:tcW w:w="997" w:type="dxa"/>
            <w:tcBorders>
              <w:top w:val="single" w:color="auto" w:sz="4" w:space="0"/>
              <w:left w:val="single" w:color="auto" w:sz="4" w:space="0"/>
              <w:bottom w:val="single" w:color="auto" w:sz="4" w:space="0"/>
              <w:right w:val="single" w:color="auto" w:sz="4" w:space="0"/>
            </w:tcBorders>
            <w:vAlign w:val="center"/>
          </w:tcPr>
          <w:p w14:paraId="50963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件</w:t>
            </w:r>
          </w:p>
        </w:tc>
        <w:tc>
          <w:tcPr>
            <w:tcW w:w="2822" w:type="dxa"/>
            <w:vMerge w:val="continue"/>
            <w:tcBorders>
              <w:left w:val="single" w:color="auto" w:sz="4" w:space="0"/>
              <w:right w:val="single" w:color="auto" w:sz="4" w:space="0"/>
            </w:tcBorders>
            <w:vAlign w:val="center"/>
          </w:tcPr>
          <w:p w14:paraId="3061B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792D071B">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84" w:hRule="atLeast"/>
          <w:jc w:val="center"/>
        </w:trPr>
        <w:tc>
          <w:tcPr>
            <w:tcW w:w="592" w:type="dxa"/>
            <w:vMerge w:val="continue"/>
            <w:tcBorders>
              <w:left w:val="single" w:color="auto" w:sz="8" w:space="0"/>
              <w:right w:val="single" w:color="auto" w:sz="4" w:space="0"/>
            </w:tcBorders>
            <w:vAlign w:val="center"/>
          </w:tcPr>
          <w:p w14:paraId="7186E8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332" w:type="dxa"/>
            <w:vMerge w:val="continue"/>
            <w:tcBorders>
              <w:left w:val="single" w:color="auto" w:sz="4" w:space="0"/>
              <w:right w:val="single" w:color="auto" w:sz="4" w:space="0"/>
            </w:tcBorders>
            <w:vAlign w:val="center"/>
          </w:tcPr>
          <w:p w14:paraId="4D2E5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154364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大脚把</w:t>
            </w:r>
          </w:p>
        </w:tc>
        <w:tc>
          <w:tcPr>
            <w:tcW w:w="1056" w:type="dxa"/>
            <w:tcBorders>
              <w:top w:val="single" w:color="auto" w:sz="4" w:space="0"/>
              <w:left w:val="single" w:color="auto" w:sz="4" w:space="0"/>
              <w:bottom w:val="single" w:color="auto" w:sz="4" w:space="0"/>
              <w:right w:val="single" w:color="auto" w:sz="4" w:space="0"/>
            </w:tcBorders>
            <w:vAlign w:val="center"/>
          </w:tcPr>
          <w:p w14:paraId="06FA29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30</w:t>
            </w:r>
          </w:p>
        </w:tc>
        <w:tc>
          <w:tcPr>
            <w:tcW w:w="997" w:type="dxa"/>
            <w:tcBorders>
              <w:top w:val="single" w:color="auto" w:sz="4" w:space="0"/>
              <w:left w:val="single" w:color="auto" w:sz="4" w:space="0"/>
              <w:bottom w:val="single" w:color="auto" w:sz="4" w:space="0"/>
              <w:right w:val="single" w:color="auto" w:sz="4" w:space="0"/>
            </w:tcBorders>
            <w:vAlign w:val="center"/>
          </w:tcPr>
          <w:p w14:paraId="07C1F0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个</w:t>
            </w:r>
          </w:p>
        </w:tc>
        <w:tc>
          <w:tcPr>
            <w:tcW w:w="2822" w:type="dxa"/>
            <w:vMerge w:val="continue"/>
            <w:tcBorders>
              <w:left w:val="single" w:color="auto" w:sz="4" w:space="0"/>
              <w:right w:val="single" w:color="auto" w:sz="4" w:space="0"/>
            </w:tcBorders>
            <w:vAlign w:val="center"/>
          </w:tcPr>
          <w:p w14:paraId="487BA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50CD4371">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84" w:hRule="atLeast"/>
          <w:jc w:val="center"/>
        </w:trPr>
        <w:tc>
          <w:tcPr>
            <w:tcW w:w="592" w:type="dxa"/>
            <w:vMerge w:val="continue"/>
            <w:tcBorders>
              <w:left w:val="single" w:color="auto" w:sz="8" w:space="0"/>
              <w:right w:val="single" w:color="auto" w:sz="4" w:space="0"/>
            </w:tcBorders>
            <w:vAlign w:val="center"/>
          </w:tcPr>
          <w:p w14:paraId="36911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332" w:type="dxa"/>
            <w:vMerge w:val="continue"/>
            <w:tcBorders>
              <w:left w:val="single" w:color="auto" w:sz="4" w:space="0"/>
              <w:right w:val="single" w:color="auto" w:sz="4" w:space="0"/>
            </w:tcBorders>
            <w:vAlign w:val="center"/>
          </w:tcPr>
          <w:p w14:paraId="546B6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7D8850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rPr>
              <w:t>哑铃</w:t>
            </w:r>
          </w:p>
        </w:tc>
        <w:tc>
          <w:tcPr>
            <w:tcW w:w="1056" w:type="dxa"/>
            <w:tcBorders>
              <w:top w:val="single" w:color="auto" w:sz="4" w:space="0"/>
              <w:left w:val="single" w:color="auto" w:sz="4" w:space="0"/>
              <w:bottom w:val="single" w:color="auto" w:sz="4" w:space="0"/>
              <w:right w:val="single" w:color="auto" w:sz="4" w:space="0"/>
            </w:tcBorders>
            <w:vAlign w:val="center"/>
          </w:tcPr>
          <w:p w14:paraId="23F81F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宋体"/>
                <w:color w:val="000000"/>
                <w:kern w:val="0"/>
                <w:sz w:val="21"/>
                <w:szCs w:val="21"/>
              </w:rPr>
            </w:pPr>
            <w:r>
              <w:rPr>
                <w:rFonts w:hint="eastAsia" w:ascii="仿宋" w:hAnsi="仿宋" w:eastAsia="仿宋" w:cs="仿宋"/>
                <w:i w:val="0"/>
                <w:iCs w:val="0"/>
                <w:caps w:val="0"/>
                <w:spacing w:val="5"/>
                <w:sz w:val="21"/>
                <w:szCs w:val="21"/>
                <w:lang w:val="en-US" w:eastAsia="zh-CN"/>
              </w:rPr>
              <w:t>20</w:t>
            </w:r>
            <w:r>
              <w:rPr>
                <w:rFonts w:hint="eastAsia" w:ascii="仿宋" w:hAnsi="仿宋" w:eastAsia="仿宋" w:cs="仿宋"/>
                <w:i w:val="0"/>
                <w:iCs w:val="0"/>
                <w:caps w:val="0"/>
                <w:spacing w:val="5"/>
                <w:sz w:val="21"/>
                <w:szCs w:val="21"/>
              </w:rPr>
              <w:t>*2</w:t>
            </w:r>
          </w:p>
        </w:tc>
        <w:tc>
          <w:tcPr>
            <w:tcW w:w="997" w:type="dxa"/>
            <w:tcBorders>
              <w:top w:val="single" w:color="auto" w:sz="4" w:space="0"/>
              <w:left w:val="single" w:color="auto" w:sz="4" w:space="0"/>
              <w:bottom w:val="single" w:color="auto" w:sz="4" w:space="0"/>
              <w:right w:val="single" w:color="auto" w:sz="4" w:space="0"/>
            </w:tcBorders>
            <w:vAlign w:val="center"/>
          </w:tcPr>
          <w:p w14:paraId="625CA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个</w:t>
            </w:r>
          </w:p>
        </w:tc>
        <w:tc>
          <w:tcPr>
            <w:tcW w:w="2822" w:type="dxa"/>
            <w:vMerge w:val="continue"/>
            <w:tcBorders>
              <w:left w:val="single" w:color="auto" w:sz="4" w:space="0"/>
              <w:right w:val="single" w:color="auto" w:sz="4" w:space="0"/>
            </w:tcBorders>
            <w:vAlign w:val="center"/>
          </w:tcPr>
          <w:p w14:paraId="4BA0D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4DEDF57B">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84" w:hRule="atLeast"/>
          <w:jc w:val="center"/>
        </w:trPr>
        <w:tc>
          <w:tcPr>
            <w:tcW w:w="592" w:type="dxa"/>
            <w:vMerge w:val="continue"/>
            <w:tcBorders>
              <w:left w:val="single" w:color="auto" w:sz="8" w:space="0"/>
              <w:bottom w:val="single" w:color="auto" w:sz="4" w:space="0"/>
              <w:right w:val="single" w:color="auto" w:sz="4" w:space="0"/>
            </w:tcBorders>
            <w:vAlign w:val="center"/>
          </w:tcPr>
          <w:p w14:paraId="10F8C2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332" w:type="dxa"/>
            <w:vMerge w:val="continue"/>
            <w:tcBorders>
              <w:left w:val="single" w:color="auto" w:sz="4" w:space="0"/>
              <w:bottom w:val="single" w:color="auto" w:sz="4" w:space="0"/>
              <w:right w:val="single" w:color="auto" w:sz="4" w:space="0"/>
            </w:tcBorders>
            <w:vAlign w:val="center"/>
          </w:tcPr>
          <w:p w14:paraId="314E0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089D6F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eastAsia" w:ascii="仿宋" w:hAnsi="仿宋" w:eastAsia="仿宋" w:cs="仿宋"/>
                <w:i w:val="0"/>
                <w:iCs w:val="0"/>
                <w:caps w:val="0"/>
                <w:spacing w:val="5"/>
                <w:sz w:val="21"/>
                <w:szCs w:val="21"/>
                <w:lang w:val="en-US" w:eastAsia="zh-CN"/>
              </w:rPr>
            </w:pPr>
            <w:r>
              <w:rPr>
                <w:rFonts w:hint="eastAsia" w:ascii="仿宋" w:hAnsi="仿宋" w:eastAsia="仿宋" w:cs="仿宋"/>
                <w:i w:val="0"/>
                <w:iCs w:val="0"/>
                <w:caps w:val="0"/>
                <w:spacing w:val="5"/>
                <w:sz w:val="21"/>
                <w:szCs w:val="21"/>
                <w:lang w:val="en-US" w:eastAsia="zh-CN"/>
              </w:rPr>
              <w:t>沙袋</w:t>
            </w:r>
          </w:p>
        </w:tc>
        <w:tc>
          <w:tcPr>
            <w:tcW w:w="1056" w:type="dxa"/>
            <w:tcBorders>
              <w:top w:val="single" w:color="auto" w:sz="4" w:space="0"/>
              <w:left w:val="single" w:color="auto" w:sz="4" w:space="0"/>
              <w:bottom w:val="single" w:color="auto" w:sz="4" w:space="0"/>
              <w:right w:val="single" w:color="auto" w:sz="4" w:space="0"/>
            </w:tcBorders>
            <w:vAlign w:val="center"/>
          </w:tcPr>
          <w:p w14:paraId="15D11D1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360" w:lineRule="exact"/>
              <w:ind w:left="0" w:leftChars="0" w:right="0" w:rightChars="0"/>
              <w:jc w:val="center"/>
              <w:rPr>
                <w:rFonts w:hint="default" w:ascii="仿宋" w:hAnsi="仿宋" w:eastAsia="仿宋" w:cs="仿宋"/>
                <w:i w:val="0"/>
                <w:iCs w:val="0"/>
                <w:caps w:val="0"/>
                <w:spacing w:val="5"/>
                <w:sz w:val="21"/>
                <w:szCs w:val="21"/>
                <w:lang w:val="en-US" w:eastAsia="zh-CN"/>
              </w:rPr>
            </w:pPr>
            <w:r>
              <w:rPr>
                <w:rFonts w:hint="eastAsia" w:ascii="仿宋" w:hAnsi="仿宋" w:eastAsia="仿宋" w:cs="仿宋"/>
                <w:i w:val="0"/>
                <w:iCs w:val="0"/>
                <w:caps w:val="0"/>
                <w:spacing w:val="5"/>
                <w:sz w:val="21"/>
                <w:szCs w:val="21"/>
                <w:lang w:val="en-US" w:eastAsia="zh-CN"/>
              </w:rPr>
              <w:t>15</w:t>
            </w:r>
          </w:p>
        </w:tc>
        <w:tc>
          <w:tcPr>
            <w:tcW w:w="997" w:type="dxa"/>
            <w:tcBorders>
              <w:top w:val="single" w:color="auto" w:sz="4" w:space="0"/>
              <w:left w:val="single" w:color="auto" w:sz="4" w:space="0"/>
              <w:bottom w:val="single" w:color="auto" w:sz="4" w:space="0"/>
              <w:right w:val="single" w:color="auto" w:sz="4" w:space="0"/>
            </w:tcBorders>
            <w:vAlign w:val="center"/>
          </w:tcPr>
          <w:p w14:paraId="0A000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个</w:t>
            </w:r>
          </w:p>
        </w:tc>
        <w:tc>
          <w:tcPr>
            <w:tcW w:w="2822" w:type="dxa"/>
            <w:vMerge w:val="continue"/>
            <w:tcBorders>
              <w:left w:val="single" w:color="auto" w:sz="4" w:space="0"/>
              <w:bottom w:val="single" w:color="auto" w:sz="4" w:space="0"/>
              <w:right w:val="single" w:color="auto" w:sz="4" w:space="0"/>
            </w:tcBorders>
            <w:vAlign w:val="center"/>
          </w:tcPr>
          <w:p w14:paraId="53C8A5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198C3E4F">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592" w:type="dxa"/>
            <w:vMerge w:val="restart"/>
            <w:tcBorders>
              <w:top w:val="single" w:color="auto" w:sz="4" w:space="0"/>
              <w:left w:val="single" w:color="auto" w:sz="8" w:space="0"/>
              <w:bottom w:val="single" w:color="auto" w:sz="4" w:space="0"/>
              <w:right w:val="single" w:color="auto" w:sz="4" w:space="0"/>
            </w:tcBorders>
            <w:vAlign w:val="center"/>
          </w:tcPr>
          <w:p w14:paraId="2787E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14:paraId="4DD2D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室外训练场</w:t>
            </w:r>
          </w:p>
        </w:tc>
        <w:tc>
          <w:tcPr>
            <w:tcW w:w="2280" w:type="dxa"/>
            <w:tcBorders>
              <w:top w:val="single" w:color="auto" w:sz="4" w:space="0"/>
              <w:left w:val="single" w:color="auto" w:sz="4" w:space="0"/>
              <w:bottom w:val="single" w:color="auto" w:sz="4" w:space="0"/>
              <w:right w:val="single" w:color="auto" w:sz="4" w:space="0"/>
            </w:tcBorders>
            <w:vAlign w:val="center"/>
          </w:tcPr>
          <w:p w14:paraId="0B043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田径场</w:t>
            </w:r>
          </w:p>
        </w:tc>
        <w:tc>
          <w:tcPr>
            <w:tcW w:w="1056" w:type="dxa"/>
            <w:tcBorders>
              <w:top w:val="single" w:color="auto" w:sz="4" w:space="0"/>
              <w:left w:val="single" w:color="auto" w:sz="4" w:space="0"/>
              <w:bottom w:val="single" w:color="auto" w:sz="4" w:space="0"/>
              <w:right w:val="single" w:color="auto" w:sz="4" w:space="0"/>
            </w:tcBorders>
            <w:vAlign w:val="center"/>
          </w:tcPr>
          <w:p w14:paraId="6BED1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1</w:t>
            </w:r>
          </w:p>
        </w:tc>
        <w:tc>
          <w:tcPr>
            <w:tcW w:w="997" w:type="dxa"/>
            <w:tcBorders>
              <w:top w:val="single" w:color="auto" w:sz="4" w:space="0"/>
              <w:left w:val="single" w:color="auto" w:sz="4" w:space="0"/>
              <w:bottom w:val="single" w:color="auto" w:sz="4" w:space="0"/>
              <w:right w:val="single" w:color="auto" w:sz="4" w:space="0"/>
            </w:tcBorders>
            <w:vAlign w:val="center"/>
          </w:tcPr>
          <w:p w14:paraId="71BD1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个</w:t>
            </w:r>
          </w:p>
        </w:tc>
        <w:tc>
          <w:tcPr>
            <w:tcW w:w="2822" w:type="dxa"/>
            <w:vMerge w:val="restart"/>
            <w:tcBorders>
              <w:top w:val="single" w:color="auto" w:sz="4" w:space="0"/>
              <w:left w:val="single" w:color="auto" w:sz="4" w:space="0"/>
              <w:right w:val="single" w:color="auto" w:sz="4" w:space="0"/>
            </w:tcBorders>
            <w:vAlign w:val="center"/>
          </w:tcPr>
          <w:p w14:paraId="2E4EC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p>
          <w:p w14:paraId="43F46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实践教学、基础体能训练</w:t>
            </w:r>
          </w:p>
          <w:p w14:paraId="004F63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宋体"/>
                <w:color w:val="000000"/>
                <w:kern w:val="0"/>
                <w:sz w:val="21"/>
                <w:szCs w:val="21"/>
                <w:lang w:val="en-US" w:eastAsia="zh-CN"/>
              </w:rPr>
            </w:pPr>
          </w:p>
        </w:tc>
      </w:tr>
      <w:tr w14:paraId="0B739555">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592" w:type="dxa"/>
            <w:vMerge w:val="continue"/>
            <w:tcBorders>
              <w:top w:val="single" w:color="auto" w:sz="4" w:space="0"/>
              <w:left w:val="single" w:color="auto" w:sz="8" w:space="0"/>
              <w:bottom w:val="single" w:color="auto" w:sz="4" w:space="0"/>
              <w:right w:val="single" w:color="auto" w:sz="4" w:space="0"/>
            </w:tcBorders>
            <w:vAlign w:val="center"/>
          </w:tcPr>
          <w:p w14:paraId="2B3C8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6DB3C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2A66C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篮球场</w:t>
            </w:r>
          </w:p>
        </w:tc>
        <w:tc>
          <w:tcPr>
            <w:tcW w:w="1056" w:type="dxa"/>
            <w:tcBorders>
              <w:top w:val="single" w:color="auto" w:sz="4" w:space="0"/>
              <w:left w:val="single" w:color="auto" w:sz="4" w:space="0"/>
              <w:bottom w:val="single" w:color="auto" w:sz="4" w:space="0"/>
              <w:right w:val="single" w:color="auto" w:sz="4" w:space="0"/>
            </w:tcBorders>
            <w:vAlign w:val="center"/>
          </w:tcPr>
          <w:p w14:paraId="507FB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w:t>
            </w:r>
          </w:p>
        </w:tc>
        <w:tc>
          <w:tcPr>
            <w:tcW w:w="997" w:type="dxa"/>
            <w:tcBorders>
              <w:top w:val="single" w:color="auto" w:sz="4" w:space="0"/>
              <w:left w:val="single" w:color="auto" w:sz="4" w:space="0"/>
              <w:bottom w:val="single" w:color="auto" w:sz="4" w:space="0"/>
              <w:right w:val="single" w:color="auto" w:sz="4" w:space="0"/>
            </w:tcBorders>
            <w:vAlign w:val="center"/>
          </w:tcPr>
          <w:p w14:paraId="62526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对</w:t>
            </w:r>
          </w:p>
        </w:tc>
        <w:tc>
          <w:tcPr>
            <w:tcW w:w="2822" w:type="dxa"/>
            <w:vMerge w:val="continue"/>
            <w:tcBorders>
              <w:left w:val="single" w:color="auto" w:sz="4" w:space="0"/>
              <w:right w:val="single" w:color="auto" w:sz="4" w:space="0"/>
            </w:tcBorders>
            <w:vAlign w:val="center"/>
          </w:tcPr>
          <w:p w14:paraId="52407C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276CCF61">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592" w:type="dxa"/>
            <w:vMerge w:val="continue"/>
            <w:tcBorders>
              <w:top w:val="single" w:color="auto" w:sz="4" w:space="0"/>
              <w:left w:val="single" w:color="auto" w:sz="8" w:space="0"/>
              <w:bottom w:val="single" w:color="auto" w:sz="4" w:space="0"/>
              <w:right w:val="single" w:color="auto" w:sz="4" w:space="0"/>
            </w:tcBorders>
            <w:vAlign w:val="center"/>
          </w:tcPr>
          <w:p w14:paraId="63D99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2BE1D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3C236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羽毛球场</w:t>
            </w:r>
          </w:p>
        </w:tc>
        <w:tc>
          <w:tcPr>
            <w:tcW w:w="1056" w:type="dxa"/>
            <w:tcBorders>
              <w:top w:val="single" w:color="auto" w:sz="4" w:space="0"/>
              <w:left w:val="single" w:color="auto" w:sz="4" w:space="0"/>
              <w:bottom w:val="single" w:color="auto" w:sz="4" w:space="0"/>
              <w:right w:val="single" w:color="auto" w:sz="4" w:space="0"/>
            </w:tcBorders>
            <w:vAlign w:val="center"/>
          </w:tcPr>
          <w:p w14:paraId="1A332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2</w:t>
            </w:r>
          </w:p>
        </w:tc>
        <w:tc>
          <w:tcPr>
            <w:tcW w:w="997" w:type="dxa"/>
            <w:tcBorders>
              <w:top w:val="single" w:color="auto" w:sz="4" w:space="0"/>
              <w:left w:val="single" w:color="auto" w:sz="4" w:space="0"/>
              <w:bottom w:val="single" w:color="auto" w:sz="4" w:space="0"/>
              <w:right w:val="single" w:color="auto" w:sz="4" w:space="0"/>
            </w:tcBorders>
            <w:vAlign w:val="center"/>
          </w:tcPr>
          <w:p w14:paraId="0FA8D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个</w:t>
            </w:r>
          </w:p>
        </w:tc>
        <w:tc>
          <w:tcPr>
            <w:tcW w:w="2822" w:type="dxa"/>
            <w:vMerge w:val="continue"/>
            <w:tcBorders>
              <w:left w:val="single" w:color="auto" w:sz="4" w:space="0"/>
              <w:right w:val="single" w:color="auto" w:sz="4" w:space="0"/>
            </w:tcBorders>
            <w:vAlign w:val="center"/>
          </w:tcPr>
          <w:p w14:paraId="3EEF3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r w14:paraId="08CCD59F">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28" w:type="dxa"/>
            <w:bottom w:w="0" w:type="dxa"/>
            <w:right w:w="28" w:type="dxa"/>
          </w:tblCellMar>
        </w:tblPrEx>
        <w:trPr>
          <w:trHeight w:val="369" w:hRule="atLeast"/>
          <w:jc w:val="center"/>
        </w:trPr>
        <w:tc>
          <w:tcPr>
            <w:tcW w:w="592" w:type="dxa"/>
            <w:vMerge w:val="continue"/>
            <w:tcBorders>
              <w:top w:val="single" w:color="auto" w:sz="4" w:space="0"/>
              <w:left w:val="single" w:color="auto" w:sz="8" w:space="0"/>
              <w:bottom w:val="single" w:color="auto" w:sz="4" w:space="0"/>
              <w:right w:val="single" w:color="auto" w:sz="4" w:space="0"/>
            </w:tcBorders>
            <w:vAlign w:val="center"/>
          </w:tcPr>
          <w:p w14:paraId="28155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2FBDA2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14:paraId="4A53F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足球场</w:t>
            </w:r>
          </w:p>
        </w:tc>
        <w:tc>
          <w:tcPr>
            <w:tcW w:w="1056" w:type="dxa"/>
            <w:tcBorders>
              <w:top w:val="single" w:color="auto" w:sz="4" w:space="0"/>
              <w:left w:val="single" w:color="auto" w:sz="4" w:space="0"/>
              <w:bottom w:val="single" w:color="auto" w:sz="4" w:space="0"/>
              <w:right w:val="single" w:color="auto" w:sz="4" w:space="0"/>
            </w:tcBorders>
            <w:vAlign w:val="center"/>
          </w:tcPr>
          <w:p w14:paraId="59DDD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1</w:t>
            </w:r>
          </w:p>
        </w:tc>
        <w:tc>
          <w:tcPr>
            <w:tcW w:w="997" w:type="dxa"/>
            <w:tcBorders>
              <w:top w:val="single" w:color="auto" w:sz="4" w:space="0"/>
              <w:left w:val="single" w:color="auto" w:sz="4" w:space="0"/>
              <w:bottom w:val="single" w:color="auto" w:sz="4" w:space="0"/>
              <w:right w:val="single" w:color="auto" w:sz="4" w:space="0"/>
            </w:tcBorders>
            <w:vAlign w:val="center"/>
          </w:tcPr>
          <w:p w14:paraId="08531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个</w:t>
            </w:r>
          </w:p>
        </w:tc>
        <w:tc>
          <w:tcPr>
            <w:tcW w:w="2822" w:type="dxa"/>
            <w:vMerge w:val="continue"/>
            <w:tcBorders>
              <w:left w:val="single" w:color="auto" w:sz="4" w:space="0"/>
              <w:bottom w:val="single" w:color="auto" w:sz="4" w:space="0"/>
              <w:right w:val="single" w:color="auto" w:sz="4" w:space="0"/>
            </w:tcBorders>
            <w:vAlign w:val="center"/>
          </w:tcPr>
          <w:p w14:paraId="2E524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p>
        </w:tc>
      </w:tr>
    </w:tbl>
    <w:p w14:paraId="00F88AB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2"/>
        <w:rPr>
          <w:rFonts w:hint="eastAsia" w:ascii="仿宋" w:hAnsi="仿宋" w:eastAsia="仿宋" w:cs="仿宋"/>
          <w:b/>
          <w:bCs/>
          <w:kern w:val="2"/>
          <w:sz w:val="24"/>
          <w:szCs w:val="24"/>
          <w:lang w:val="en-US" w:eastAsia="zh-CN" w:bidi="ar-SA"/>
        </w:rPr>
      </w:pPr>
      <w:bookmarkStart w:id="32" w:name="_Toc20261"/>
      <w:bookmarkStart w:id="33" w:name="_Toc26470"/>
      <w:bookmarkStart w:id="34" w:name="_Toc17400"/>
      <w:r>
        <w:rPr>
          <w:rFonts w:hint="eastAsia" w:ascii="仿宋" w:hAnsi="仿宋" w:eastAsia="仿宋" w:cs="仿宋"/>
          <w:b/>
          <w:bCs/>
          <w:kern w:val="2"/>
          <w:sz w:val="24"/>
          <w:szCs w:val="24"/>
          <w:lang w:val="en-US" w:eastAsia="zh-CN" w:bidi="ar-SA"/>
        </w:rPr>
        <w:t>2.校外实习、实训教学基地必须具备的条件</w:t>
      </w:r>
      <w:bookmarkEnd w:id="32"/>
      <w:bookmarkEnd w:id="33"/>
      <w:bookmarkEnd w:id="34"/>
    </w:p>
    <w:p w14:paraId="11DF77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b w:val="0"/>
          <w:bCs w:val="0"/>
          <w:kern w:val="2"/>
          <w:sz w:val="24"/>
          <w:szCs w:val="24"/>
          <w:lang w:val="en-US" w:eastAsia="zh-CN" w:bidi="ar-SA"/>
        </w:rPr>
      </w:pPr>
      <w:bookmarkStart w:id="35" w:name="_Toc32086"/>
      <w:bookmarkStart w:id="36" w:name="_Toc23061"/>
      <w:bookmarkStart w:id="37" w:name="_Toc17418"/>
      <w:r>
        <w:rPr>
          <w:rFonts w:hint="eastAsia" w:ascii="仿宋" w:hAnsi="仿宋" w:eastAsia="仿宋" w:cs="仿宋"/>
          <w:sz w:val="24"/>
          <w:szCs w:val="24"/>
        </w:rPr>
        <w:t>1）</w:t>
      </w:r>
      <w:r>
        <w:rPr>
          <w:rFonts w:hint="eastAsia" w:ascii="仿宋" w:hAnsi="仿宋" w:eastAsia="仿宋" w:cs="仿宋"/>
          <w:b w:val="0"/>
          <w:bCs w:val="0"/>
          <w:kern w:val="2"/>
          <w:sz w:val="24"/>
          <w:szCs w:val="24"/>
          <w:lang w:val="en-US" w:eastAsia="zh-CN" w:bidi="ar-SA"/>
        </w:rPr>
        <w:t>是正式的法人单位或职能齐全的二级单位；</w:t>
      </w:r>
      <w:bookmarkEnd w:id="35"/>
      <w:bookmarkEnd w:id="36"/>
      <w:bookmarkEnd w:id="37"/>
    </w:p>
    <w:p w14:paraId="41605F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b w:val="0"/>
          <w:bCs w:val="0"/>
          <w:kern w:val="2"/>
          <w:sz w:val="24"/>
          <w:szCs w:val="24"/>
          <w:lang w:val="en-US" w:eastAsia="zh-CN" w:bidi="ar-SA"/>
        </w:rPr>
      </w:pPr>
      <w:bookmarkStart w:id="38" w:name="_Toc22253"/>
      <w:bookmarkStart w:id="39" w:name="_Toc27315"/>
      <w:bookmarkStart w:id="40" w:name="_Toc30655"/>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val="0"/>
          <w:bCs w:val="0"/>
          <w:kern w:val="2"/>
          <w:sz w:val="24"/>
          <w:szCs w:val="24"/>
          <w:lang w:val="en-US" w:eastAsia="zh-CN" w:bidi="ar-SA"/>
        </w:rPr>
        <w:t>组织机构健全，领导和工作人员素质高，管理规范，在行业中发展前景好；</w:t>
      </w:r>
      <w:bookmarkEnd w:id="38"/>
      <w:bookmarkEnd w:id="39"/>
      <w:bookmarkEnd w:id="40"/>
    </w:p>
    <w:p w14:paraId="4AA004E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b w:val="0"/>
          <w:bCs w:val="0"/>
          <w:kern w:val="2"/>
          <w:sz w:val="24"/>
          <w:szCs w:val="24"/>
          <w:lang w:val="en-US" w:eastAsia="zh-CN" w:bidi="ar-SA"/>
        </w:rPr>
      </w:pPr>
      <w:bookmarkStart w:id="41" w:name="_Toc16095"/>
      <w:bookmarkStart w:id="42" w:name="_Toc20676"/>
      <w:bookmarkStart w:id="43" w:name="_Toc19914"/>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b w:val="0"/>
          <w:bCs w:val="0"/>
          <w:kern w:val="2"/>
          <w:sz w:val="24"/>
          <w:szCs w:val="24"/>
          <w:lang w:val="en-US" w:eastAsia="zh-CN" w:bidi="ar-SA"/>
        </w:rPr>
        <w:t>所经营的业务和承担的职能与相应专业对口；</w:t>
      </w:r>
      <w:bookmarkEnd w:id="41"/>
      <w:bookmarkEnd w:id="42"/>
      <w:bookmarkEnd w:id="43"/>
    </w:p>
    <w:p w14:paraId="46B2E9F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b w:val="0"/>
          <w:bCs w:val="0"/>
          <w:kern w:val="2"/>
          <w:sz w:val="24"/>
          <w:szCs w:val="24"/>
          <w:lang w:val="en-US" w:eastAsia="zh-CN" w:bidi="ar-SA"/>
        </w:rPr>
      </w:pPr>
      <w:bookmarkStart w:id="44" w:name="_Toc1352"/>
      <w:bookmarkStart w:id="45" w:name="_Toc31807"/>
      <w:bookmarkStart w:id="46" w:name="_Toc13859"/>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b w:val="0"/>
          <w:bCs w:val="0"/>
          <w:kern w:val="2"/>
          <w:sz w:val="24"/>
          <w:szCs w:val="24"/>
          <w:lang w:val="en-US" w:eastAsia="zh-CN" w:bidi="ar-SA"/>
        </w:rPr>
        <w:t>在本地区的本行业有一定知名度，社会形象较好；</w:t>
      </w:r>
      <w:bookmarkEnd w:id="44"/>
      <w:bookmarkEnd w:id="45"/>
      <w:bookmarkEnd w:id="46"/>
    </w:p>
    <w:p w14:paraId="72D2A0C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1"/>
        <w:rPr>
          <w:rFonts w:hint="eastAsia" w:ascii="仿宋" w:hAnsi="仿宋" w:eastAsia="仿宋" w:cs="仿宋"/>
          <w:sz w:val="24"/>
          <w:szCs w:val="24"/>
        </w:rPr>
      </w:pPr>
      <w:bookmarkStart w:id="47" w:name="_Toc4839"/>
      <w:bookmarkStart w:id="48" w:name="_Toc6444"/>
      <w:bookmarkStart w:id="49" w:name="_Toc10813"/>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b w:val="0"/>
          <w:bCs w:val="0"/>
          <w:kern w:val="2"/>
          <w:sz w:val="24"/>
          <w:szCs w:val="24"/>
          <w:lang w:val="en-US" w:eastAsia="zh-CN" w:bidi="ar-SA"/>
        </w:rPr>
        <w:t>能够为学生提供实习、实训条件和相应的业务指导；</w:t>
      </w:r>
      <w:bookmarkEnd w:id="47"/>
      <w:bookmarkEnd w:id="48"/>
      <w:bookmarkEnd w:id="49"/>
    </w:p>
    <w:p w14:paraId="4AC8F897">
      <w:pPr>
        <w:jc w:val="center"/>
        <w:outlineLvl w:val="1"/>
        <w:rPr>
          <w:rFonts w:hint="eastAsia" w:ascii="仿宋" w:hAnsi="仿宋" w:eastAsia="仿宋" w:cstheme="majorBidi"/>
          <w:b/>
          <w:bCs/>
          <w:kern w:val="2"/>
          <w:sz w:val="28"/>
          <w:szCs w:val="28"/>
          <w:lang w:val="en-US" w:eastAsia="zh-CN" w:bidi="ar-SA"/>
        </w:rPr>
      </w:pPr>
      <w:bookmarkStart w:id="50" w:name="_Toc11595"/>
      <w:bookmarkStart w:id="51" w:name="_Toc14848"/>
      <w:bookmarkStart w:id="52" w:name="_Toc18771"/>
      <w:r>
        <w:rPr>
          <w:rFonts w:hint="eastAsia" w:ascii="仿宋" w:hAnsi="仿宋" w:eastAsia="仿宋" w:cstheme="majorBidi"/>
          <w:b/>
          <w:bCs/>
          <w:kern w:val="2"/>
          <w:sz w:val="28"/>
          <w:szCs w:val="28"/>
          <w:lang w:val="en-US" w:eastAsia="zh-CN" w:bidi="ar-SA"/>
        </w:rPr>
        <w:t>运动训练专业校企合作企业（协议）一栏表</w:t>
      </w:r>
      <w:bookmarkEnd w:id="50"/>
      <w:bookmarkEnd w:id="51"/>
      <w:bookmarkEnd w:id="52"/>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0"/>
        <w:gridCol w:w="1564"/>
        <w:gridCol w:w="3876"/>
      </w:tblGrid>
      <w:tr w14:paraId="74B3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0" w:type="dxa"/>
            <w:vAlign w:val="center"/>
          </w:tcPr>
          <w:p w14:paraId="18D08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企业名称</w:t>
            </w:r>
          </w:p>
        </w:tc>
        <w:tc>
          <w:tcPr>
            <w:tcW w:w="1603" w:type="dxa"/>
            <w:vAlign w:val="center"/>
          </w:tcPr>
          <w:p w14:paraId="1E8E2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企业性质</w:t>
            </w:r>
          </w:p>
        </w:tc>
        <w:tc>
          <w:tcPr>
            <w:tcW w:w="3973" w:type="dxa"/>
            <w:vAlign w:val="center"/>
          </w:tcPr>
          <w:p w14:paraId="6D8A55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提供实习岗位情况</w:t>
            </w:r>
          </w:p>
        </w:tc>
      </w:tr>
      <w:tr w14:paraId="1C3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0" w:type="dxa"/>
            <w:vAlign w:val="center"/>
          </w:tcPr>
          <w:p w14:paraId="5A1DE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福清乐刻运动健身</w:t>
            </w:r>
          </w:p>
        </w:tc>
        <w:tc>
          <w:tcPr>
            <w:tcW w:w="1603" w:type="dxa"/>
            <w:vAlign w:val="center"/>
          </w:tcPr>
          <w:p w14:paraId="488FC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民营企业</w:t>
            </w:r>
          </w:p>
        </w:tc>
        <w:tc>
          <w:tcPr>
            <w:tcW w:w="3973" w:type="dxa"/>
            <w:vAlign w:val="center"/>
          </w:tcPr>
          <w:p w14:paraId="1D9D7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体能训练</w:t>
            </w:r>
          </w:p>
        </w:tc>
      </w:tr>
      <w:tr w14:paraId="2058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0" w:type="dxa"/>
            <w:vAlign w:val="center"/>
          </w:tcPr>
          <w:p w14:paraId="2370C48D">
            <w:pPr>
              <w:pStyle w:val="28"/>
              <w:spacing w:before="41"/>
              <w:ind w:firstLine="840" w:firstLineChars="400"/>
              <w:jc w:val="both"/>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福州动力培训中心</w:t>
            </w:r>
          </w:p>
        </w:tc>
        <w:tc>
          <w:tcPr>
            <w:tcW w:w="1603" w:type="dxa"/>
            <w:vAlign w:val="center"/>
          </w:tcPr>
          <w:p w14:paraId="6D9EE42B">
            <w:pPr>
              <w:adjustRightInd w:val="0"/>
              <w:snapToGrid w:val="0"/>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民营企业</w:t>
            </w:r>
          </w:p>
        </w:tc>
        <w:tc>
          <w:tcPr>
            <w:tcW w:w="3973" w:type="dxa"/>
            <w:vAlign w:val="center"/>
          </w:tcPr>
          <w:p w14:paraId="68084FD7">
            <w:pPr>
              <w:pStyle w:val="28"/>
              <w:spacing w:before="42"/>
              <w:ind w:left="9"/>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体育技能培训</w:t>
            </w:r>
          </w:p>
        </w:tc>
      </w:tr>
    </w:tbl>
    <w:p w14:paraId="62CB33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81" w:firstLineChars="100"/>
        <w:jc w:val="both"/>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（三）教学资源</w:t>
      </w:r>
    </w:p>
    <w:p w14:paraId="6E427B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502" w:firstLineChars="200"/>
        <w:jc w:val="both"/>
        <w:textAlignment w:val="auto"/>
        <w:rPr>
          <w:rFonts w:hint="eastAsia" w:ascii="仿宋" w:hAnsi="仿宋" w:eastAsia="仿宋" w:cs="仿宋"/>
          <w:i w:val="0"/>
          <w:iCs w:val="0"/>
          <w:caps w:val="0"/>
          <w:spacing w:val="5"/>
          <w:sz w:val="24"/>
          <w:szCs w:val="24"/>
          <w:shd w:val="clear" w:color="auto" w:fill="FFFFFF"/>
        </w:rPr>
      </w:pPr>
      <w:r>
        <w:rPr>
          <w:rFonts w:hint="eastAsia" w:ascii="仿宋" w:hAnsi="仿宋" w:eastAsia="仿宋" w:cs="仿宋"/>
          <w:b/>
          <w:bCs/>
          <w:i w:val="0"/>
          <w:iCs w:val="0"/>
          <w:caps w:val="0"/>
          <w:spacing w:val="5"/>
          <w:sz w:val="24"/>
          <w:szCs w:val="24"/>
          <w:shd w:val="clear" w:color="auto" w:fill="FFFFFF"/>
        </w:rPr>
        <w:t>1.教材</w:t>
      </w:r>
    </w:p>
    <w:p w14:paraId="27A87D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学校开设的公共课，必须落实《中等职业学校公共基础课程方案》，使用统编教材。其他课程根据培养目标、教学计划、教学大纲、招生对象和开设专业并结合国家《职业院校教材管理办法》选用教材。下表为部分教材选用列表：</w:t>
      </w:r>
    </w:p>
    <w:p w14:paraId="4ACD9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教材工作是特色专业教学管理工作中一个重要的组成部分。我校教材的选择，原则上必须参照大纲要求和规定，选用“规划教材”。坚持国家“规划教材”优先，兼顾各专业课教材开发和建设的实际，适当考虑其他推荐教材。地方教材和校本教材择优选用。教材的选用也应符合专业培养的方向，同时兼顾本校学生的实际知识水平和接受能力。选用教材内容即易被学生接受，又能提高学生的知识和技能，保证教材内容有利于培养出对社会发展、经济建设有用的人才。同时，鼓励老师积极投入到教材编写的行列，为本校提供更适合本校学生发展的优秀教材。</w:t>
      </w:r>
    </w:p>
    <w:p w14:paraId="57DE31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建立完善的图书馆，学校派遣专业的人员采购相关的图书，并且对图书和资料进行及时的更新，也可以让学校老师进行书目推荐，进行采购相关的图书和资料，方便同学们和老师们在平时的学习过程中可以有参考的资料。尽可能实现图书馆的优质管理与服务，定期组织同学们进行相关知识的完善与阅读，通过对图书资源的阅读与理解，能够更好地提高同学们的基本专业素养。</w:t>
      </w:r>
    </w:p>
    <w:p w14:paraId="1A9EDA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我校目前正积极建设校园信息化系统，对学校各项服务管理工作提供一站式服务。信息化系统建成后，将减小教育资源差距导致的信息化差距，可以提高学校工作效率，提高管理效率，提高决策效率，提高信息利用率，提高核心竞争力，满足教学、科研和管理工作的需要。</w:t>
      </w:r>
    </w:p>
    <w:p w14:paraId="028BCA3C">
      <w:pPr>
        <w:pageBreakBefore w:val="0"/>
        <w:kinsoku/>
        <w:overflowPunct/>
        <w:topLinePunct w:val="0"/>
        <w:bidi w:val="0"/>
        <w:snapToGrid/>
        <w:spacing w:line="360" w:lineRule="exact"/>
        <w:ind w:firstLine="480"/>
        <w:rPr>
          <w:rFonts w:hint="eastAsia" w:ascii="仿宋" w:hAnsi="仿宋" w:eastAsia="仿宋" w:cs="仿宋"/>
          <w:sz w:val="24"/>
          <w:szCs w:val="24"/>
        </w:rPr>
      </w:pPr>
      <w:r>
        <w:rPr>
          <w:rFonts w:hint="eastAsia" w:ascii="仿宋" w:hAnsi="仿宋" w:eastAsia="仿宋" w:cs="仿宋"/>
          <w:sz w:val="24"/>
          <w:szCs w:val="24"/>
        </w:rPr>
        <w:t>本专业所用教材如下：</w:t>
      </w:r>
    </w:p>
    <w:tbl>
      <w:tblPr>
        <w:tblStyle w:val="17"/>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464"/>
        <w:gridCol w:w="1939"/>
        <w:gridCol w:w="2392"/>
      </w:tblGrid>
      <w:tr w14:paraId="7747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8" w:type="dxa"/>
            <w:vAlign w:val="top"/>
          </w:tcPr>
          <w:p w14:paraId="4FA669DD">
            <w:pPr>
              <w:pStyle w:val="133"/>
              <w:pageBreakBefore w:val="0"/>
              <w:kinsoku/>
              <w:overflowPunct/>
              <w:topLinePunct w:val="0"/>
              <w:bidi w:val="0"/>
              <w:snapToGrid/>
              <w:spacing w:line="360" w:lineRule="exact"/>
              <w:ind w:firstLine="0" w:firstLineChars="0"/>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课程类型</w:t>
            </w:r>
          </w:p>
        </w:tc>
        <w:tc>
          <w:tcPr>
            <w:tcW w:w="3468" w:type="dxa"/>
            <w:vAlign w:val="top"/>
          </w:tcPr>
          <w:p w14:paraId="700789EC">
            <w:pPr>
              <w:pStyle w:val="133"/>
              <w:pageBreakBefore w:val="0"/>
              <w:kinsoku/>
              <w:overflowPunct/>
              <w:topLinePunct w:val="0"/>
              <w:bidi w:val="0"/>
              <w:snapToGrid/>
              <w:spacing w:line="360" w:lineRule="exact"/>
              <w:ind w:firstLine="0" w:firstLineChars="0"/>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教材名称</w:t>
            </w:r>
          </w:p>
        </w:tc>
        <w:tc>
          <w:tcPr>
            <w:tcW w:w="1941" w:type="dxa"/>
            <w:vAlign w:val="top"/>
          </w:tcPr>
          <w:p w14:paraId="42A675D7">
            <w:pPr>
              <w:pStyle w:val="133"/>
              <w:pageBreakBefore w:val="0"/>
              <w:kinsoku/>
              <w:overflowPunct/>
              <w:topLinePunct w:val="0"/>
              <w:bidi w:val="0"/>
              <w:snapToGrid/>
              <w:spacing w:line="360" w:lineRule="exact"/>
              <w:ind w:firstLine="0" w:firstLineChars="0"/>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主编</w:t>
            </w:r>
          </w:p>
        </w:tc>
        <w:tc>
          <w:tcPr>
            <w:tcW w:w="2395" w:type="dxa"/>
            <w:vAlign w:val="top"/>
          </w:tcPr>
          <w:p w14:paraId="35DB9FD2">
            <w:pPr>
              <w:pStyle w:val="133"/>
              <w:pageBreakBefore w:val="0"/>
              <w:kinsoku/>
              <w:overflowPunct/>
              <w:topLinePunct w:val="0"/>
              <w:bidi w:val="0"/>
              <w:snapToGrid/>
              <w:spacing w:line="360" w:lineRule="exact"/>
              <w:ind w:firstLine="0" w:firstLineChars="0"/>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出版单位</w:t>
            </w:r>
          </w:p>
        </w:tc>
      </w:tr>
      <w:tr w14:paraId="1FA0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vAlign w:val="top"/>
          </w:tcPr>
          <w:p w14:paraId="5A2BB85B">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p>
          <w:p w14:paraId="376FA46F">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p>
          <w:p w14:paraId="240F402C">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p>
          <w:p w14:paraId="4B2B3016">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p>
          <w:p w14:paraId="560BEC8C">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p>
          <w:p w14:paraId="3FF97B5F">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p>
          <w:p w14:paraId="009A210A">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p>
          <w:p w14:paraId="284E5D45">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p>
          <w:p w14:paraId="0E360686">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p>
          <w:p w14:paraId="41B830D9">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公</w:t>
            </w:r>
          </w:p>
          <w:p w14:paraId="368CA35A">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共</w:t>
            </w:r>
          </w:p>
          <w:p w14:paraId="0E8744F9">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基</w:t>
            </w:r>
          </w:p>
          <w:p w14:paraId="2B50606E">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础</w:t>
            </w:r>
          </w:p>
          <w:p w14:paraId="0B31FA3A">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课</w:t>
            </w:r>
          </w:p>
          <w:p w14:paraId="0DB09576">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程</w:t>
            </w:r>
          </w:p>
        </w:tc>
        <w:tc>
          <w:tcPr>
            <w:tcW w:w="3468" w:type="dxa"/>
            <w:vAlign w:val="center"/>
          </w:tcPr>
          <w:p w14:paraId="3C5FCCFB">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《语文基础模块》《职业模块》</w:t>
            </w:r>
          </w:p>
        </w:tc>
        <w:tc>
          <w:tcPr>
            <w:tcW w:w="1941" w:type="dxa"/>
            <w:vAlign w:val="center"/>
          </w:tcPr>
          <w:p w14:paraId="30DA2CB9">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倪文锦、王立军</w:t>
            </w:r>
          </w:p>
        </w:tc>
        <w:tc>
          <w:tcPr>
            <w:tcW w:w="2395" w:type="dxa"/>
            <w:vAlign w:val="center"/>
          </w:tcPr>
          <w:p w14:paraId="775FD6F0">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7E6B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top"/>
          </w:tcPr>
          <w:p w14:paraId="59C3A324">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center"/>
          </w:tcPr>
          <w:p w14:paraId="5F75C4D4">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《数学</w:t>
            </w:r>
            <w:r>
              <w:rPr>
                <w:rFonts w:hint="eastAsia" w:ascii="仿宋" w:hAnsi="仿宋" w:eastAsia="仿宋" w:cs="仿宋"/>
                <w:kern w:val="0"/>
                <w:sz w:val="21"/>
                <w:szCs w:val="21"/>
                <w:lang w:val="en-US" w:eastAsia="zh-CN" w:bidi="ar"/>
              </w:rPr>
              <w:t>基础模块</w:t>
            </w: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val="en-US" w:eastAsia="zh-CN" w:bidi="ar"/>
              </w:rPr>
              <w:t>数学拓展模块》</w:t>
            </w:r>
          </w:p>
        </w:tc>
        <w:tc>
          <w:tcPr>
            <w:tcW w:w="1941" w:type="dxa"/>
            <w:vAlign w:val="center"/>
          </w:tcPr>
          <w:p w14:paraId="1891A567">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秦静</w:t>
            </w:r>
          </w:p>
        </w:tc>
        <w:tc>
          <w:tcPr>
            <w:tcW w:w="2395" w:type="dxa"/>
            <w:vAlign w:val="center"/>
          </w:tcPr>
          <w:p w14:paraId="1D8E97D1">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187C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top"/>
          </w:tcPr>
          <w:p w14:paraId="51DB1C42">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center"/>
          </w:tcPr>
          <w:p w14:paraId="6AF3B6CE">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《英语</w:t>
            </w:r>
            <w:r>
              <w:rPr>
                <w:rFonts w:hint="eastAsia" w:ascii="仿宋" w:hAnsi="仿宋" w:eastAsia="仿宋" w:cs="仿宋"/>
                <w:kern w:val="0"/>
                <w:sz w:val="21"/>
                <w:szCs w:val="21"/>
                <w:lang w:val="en-US" w:eastAsia="zh-CN" w:bidi="ar"/>
              </w:rPr>
              <w:t>基础模块</w:t>
            </w:r>
            <w:r>
              <w:rPr>
                <w:rFonts w:hint="eastAsia" w:ascii="仿宋" w:hAnsi="仿宋" w:eastAsia="仿宋" w:cs="仿宋"/>
                <w:kern w:val="0"/>
                <w:sz w:val="21"/>
                <w:szCs w:val="21"/>
                <w:lang w:eastAsia="zh-CN" w:bidi="ar"/>
              </w:rPr>
              <w:t>》</w:t>
            </w:r>
          </w:p>
        </w:tc>
        <w:tc>
          <w:tcPr>
            <w:tcW w:w="1941" w:type="dxa"/>
            <w:vAlign w:val="center"/>
          </w:tcPr>
          <w:p w14:paraId="4F23514D">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赵雯</w:t>
            </w:r>
          </w:p>
        </w:tc>
        <w:tc>
          <w:tcPr>
            <w:tcW w:w="2395" w:type="dxa"/>
            <w:vAlign w:val="center"/>
          </w:tcPr>
          <w:p w14:paraId="1681A2EF">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42EB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top"/>
          </w:tcPr>
          <w:p w14:paraId="2FB5822C">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center"/>
          </w:tcPr>
          <w:p w14:paraId="67CEB11C">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val="en-US" w:eastAsia="zh-CN" w:bidi="ar"/>
              </w:rPr>
              <w:t>中国特色社会主义</w:t>
            </w:r>
            <w:r>
              <w:rPr>
                <w:rFonts w:hint="eastAsia" w:ascii="仿宋" w:hAnsi="仿宋" w:eastAsia="仿宋" w:cs="仿宋"/>
                <w:kern w:val="0"/>
                <w:sz w:val="21"/>
                <w:szCs w:val="21"/>
                <w:lang w:eastAsia="zh-CN" w:bidi="ar"/>
              </w:rPr>
              <w:t>》</w:t>
            </w:r>
          </w:p>
        </w:tc>
        <w:tc>
          <w:tcPr>
            <w:tcW w:w="1941" w:type="dxa"/>
            <w:vAlign w:val="center"/>
          </w:tcPr>
          <w:p w14:paraId="3DBBFEC1">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陶文昭、沈成飞</w:t>
            </w:r>
          </w:p>
        </w:tc>
        <w:tc>
          <w:tcPr>
            <w:tcW w:w="2395" w:type="dxa"/>
            <w:vAlign w:val="center"/>
          </w:tcPr>
          <w:p w14:paraId="1CC881F9">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val="en-US" w:eastAsia="zh-CN" w:bidi="ar"/>
              </w:rPr>
              <w:t>高等教育</w:t>
            </w:r>
            <w:r>
              <w:rPr>
                <w:rFonts w:hint="eastAsia" w:ascii="仿宋" w:hAnsi="仿宋" w:eastAsia="仿宋" w:cs="仿宋"/>
                <w:kern w:val="0"/>
                <w:sz w:val="21"/>
                <w:szCs w:val="21"/>
                <w:lang w:eastAsia="en-US" w:bidi="ar"/>
              </w:rPr>
              <w:t>出版社</w:t>
            </w:r>
          </w:p>
        </w:tc>
      </w:tr>
      <w:tr w14:paraId="4C3E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top"/>
          </w:tcPr>
          <w:p w14:paraId="502B9AC5">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center"/>
          </w:tcPr>
          <w:p w14:paraId="41342710">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《心理健康教育</w:t>
            </w:r>
            <w:r>
              <w:rPr>
                <w:rFonts w:hint="eastAsia" w:ascii="仿宋" w:hAnsi="仿宋" w:eastAsia="仿宋" w:cs="仿宋"/>
                <w:kern w:val="0"/>
                <w:sz w:val="21"/>
                <w:szCs w:val="21"/>
                <w:lang w:val="en-US" w:eastAsia="zh-CN" w:bidi="ar"/>
              </w:rPr>
              <w:t>与职业生涯</w:t>
            </w:r>
            <w:r>
              <w:rPr>
                <w:rFonts w:hint="eastAsia" w:ascii="仿宋" w:hAnsi="仿宋" w:eastAsia="仿宋" w:cs="仿宋"/>
                <w:kern w:val="0"/>
                <w:sz w:val="21"/>
                <w:szCs w:val="21"/>
                <w:lang w:eastAsia="zh-CN" w:bidi="ar"/>
              </w:rPr>
              <w:t>》</w:t>
            </w:r>
          </w:p>
        </w:tc>
        <w:tc>
          <w:tcPr>
            <w:tcW w:w="1941" w:type="dxa"/>
            <w:vAlign w:val="center"/>
          </w:tcPr>
          <w:p w14:paraId="435949ED">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教育部组织编写</w:t>
            </w:r>
          </w:p>
        </w:tc>
        <w:tc>
          <w:tcPr>
            <w:tcW w:w="2395" w:type="dxa"/>
            <w:vAlign w:val="center"/>
          </w:tcPr>
          <w:p w14:paraId="42343639">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zh-CN" w:bidi="ar"/>
              </w:rPr>
              <w:t>高等教育出版社</w:t>
            </w:r>
          </w:p>
        </w:tc>
      </w:tr>
      <w:tr w14:paraId="5A86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top"/>
          </w:tcPr>
          <w:p w14:paraId="0239C586">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center"/>
          </w:tcPr>
          <w:p w14:paraId="68DC4DB2">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《哲学与人生》</w:t>
            </w:r>
          </w:p>
        </w:tc>
        <w:tc>
          <w:tcPr>
            <w:tcW w:w="1941" w:type="dxa"/>
            <w:vAlign w:val="center"/>
          </w:tcPr>
          <w:p w14:paraId="246292A1">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zh-CN" w:bidi="ar"/>
              </w:rPr>
              <w:t>王霁</w:t>
            </w:r>
          </w:p>
        </w:tc>
        <w:tc>
          <w:tcPr>
            <w:tcW w:w="2395" w:type="dxa"/>
            <w:vAlign w:val="center"/>
          </w:tcPr>
          <w:p w14:paraId="18964546">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en-US" w:bidi="ar"/>
              </w:rPr>
              <w:t>高等教育出版社</w:t>
            </w:r>
          </w:p>
        </w:tc>
      </w:tr>
      <w:tr w14:paraId="68FF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top"/>
          </w:tcPr>
          <w:p w14:paraId="5BF7FBD6">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center"/>
          </w:tcPr>
          <w:p w14:paraId="756BF13C">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《职业</w:t>
            </w:r>
            <w:r>
              <w:rPr>
                <w:rFonts w:hint="eastAsia" w:ascii="仿宋" w:hAnsi="仿宋" w:eastAsia="仿宋" w:cs="仿宋"/>
                <w:kern w:val="0"/>
                <w:sz w:val="21"/>
                <w:szCs w:val="21"/>
                <w:lang w:val="en-US" w:eastAsia="zh-CN" w:bidi="ar"/>
              </w:rPr>
              <w:t>道德与法治</w:t>
            </w:r>
            <w:r>
              <w:rPr>
                <w:rFonts w:hint="eastAsia" w:ascii="仿宋" w:hAnsi="仿宋" w:eastAsia="仿宋" w:cs="仿宋"/>
                <w:kern w:val="0"/>
                <w:sz w:val="21"/>
                <w:szCs w:val="21"/>
                <w:lang w:eastAsia="zh-CN" w:bidi="ar"/>
              </w:rPr>
              <w:t>》</w:t>
            </w:r>
          </w:p>
        </w:tc>
        <w:tc>
          <w:tcPr>
            <w:tcW w:w="1941" w:type="dxa"/>
            <w:vAlign w:val="center"/>
          </w:tcPr>
          <w:p w14:paraId="281EA5C7">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val="en-US" w:eastAsia="zh-CN" w:bidi="ar"/>
              </w:rPr>
              <w:t>教育部组织编写</w:t>
            </w:r>
          </w:p>
        </w:tc>
        <w:tc>
          <w:tcPr>
            <w:tcW w:w="2395" w:type="dxa"/>
            <w:vAlign w:val="center"/>
          </w:tcPr>
          <w:p w14:paraId="2C60FFFB">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7CAB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top"/>
          </w:tcPr>
          <w:p w14:paraId="638C726C">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center"/>
          </w:tcPr>
          <w:p w14:paraId="467CC3C8">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《历史</w:t>
            </w:r>
            <w:r>
              <w:rPr>
                <w:rFonts w:hint="eastAsia" w:ascii="仿宋" w:hAnsi="仿宋" w:eastAsia="仿宋" w:cs="仿宋"/>
                <w:kern w:val="0"/>
                <w:sz w:val="21"/>
                <w:szCs w:val="21"/>
                <w:lang w:val="en-US" w:eastAsia="zh-CN" w:bidi="ar"/>
              </w:rPr>
              <w:t>基础模块（中国历史）</w:t>
            </w:r>
            <w:r>
              <w:rPr>
                <w:rFonts w:hint="eastAsia" w:ascii="仿宋" w:hAnsi="仿宋" w:eastAsia="仿宋" w:cs="仿宋"/>
                <w:kern w:val="0"/>
                <w:sz w:val="21"/>
                <w:szCs w:val="21"/>
                <w:lang w:eastAsia="zh-CN" w:bidi="ar"/>
              </w:rPr>
              <w:t>》</w:t>
            </w:r>
          </w:p>
        </w:tc>
        <w:tc>
          <w:tcPr>
            <w:tcW w:w="1941" w:type="dxa"/>
            <w:vAlign w:val="center"/>
          </w:tcPr>
          <w:p w14:paraId="71F5C8EA">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教育部组织编写</w:t>
            </w:r>
          </w:p>
        </w:tc>
        <w:tc>
          <w:tcPr>
            <w:tcW w:w="2395" w:type="dxa"/>
            <w:vAlign w:val="center"/>
          </w:tcPr>
          <w:p w14:paraId="3B2B383E">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6437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top"/>
          </w:tcPr>
          <w:p w14:paraId="7EF1FEE7">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center"/>
          </w:tcPr>
          <w:p w14:paraId="3819421D">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《历史基础模块（世界历史）》</w:t>
            </w:r>
          </w:p>
        </w:tc>
        <w:tc>
          <w:tcPr>
            <w:tcW w:w="1941" w:type="dxa"/>
            <w:vAlign w:val="center"/>
          </w:tcPr>
          <w:p w14:paraId="76B354E1">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教育部组织编写</w:t>
            </w:r>
          </w:p>
        </w:tc>
        <w:tc>
          <w:tcPr>
            <w:tcW w:w="2395" w:type="dxa"/>
            <w:vAlign w:val="center"/>
          </w:tcPr>
          <w:p w14:paraId="3D5E1C4D">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1A20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top"/>
          </w:tcPr>
          <w:p w14:paraId="450FB08E">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center"/>
          </w:tcPr>
          <w:p w14:paraId="70BA8E52">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《艺术（音乐鉴赏与实践）》</w:t>
            </w:r>
          </w:p>
        </w:tc>
        <w:tc>
          <w:tcPr>
            <w:tcW w:w="1941" w:type="dxa"/>
            <w:vAlign w:val="center"/>
          </w:tcPr>
          <w:p w14:paraId="021E438C">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孙媛媛、高洁</w:t>
            </w:r>
          </w:p>
        </w:tc>
        <w:tc>
          <w:tcPr>
            <w:tcW w:w="2395" w:type="dxa"/>
            <w:vAlign w:val="center"/>
          </w:tcPr>
          <w:p w14:paraId="71CB9DB0">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en-US" w:bidi="ar"/>
              </w:rPr>
              <w:t>高等教育出版社</w:t>
            </w:r>
          </w:p>
        </w:tc>
      </w:tr>
      <w:tr w14:paraId="5B16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1B1C3D32">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2D018DE2">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《艺术（美术鉴赏与实践）》</w:t>
            </w:r>
          </w:p>
        </w:tc>
        <w:tc>
          <w:tcPr>
            <w:tcW w:w="1941" w:type="dxa"/>
            <w:vAlign w:val="center"/>
          </w:tcPr>
          <w:p w14:paraId="7D7E10D3">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刘礼兵、梁玖</w:t>
            </w:r>
          </w:p>
        </w:tc>
        <w:tc>
          <w:tcPr>
            <w:tcW w:w="2395" w:type="dxa"/>
            <w:vAlign w:val="center"/>
          </w:tcPr>
          <w:p w14:paraId="42C43267">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0D74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1BC7801D">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76576CD3">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《信息技术</w:t>
            </w:r>
            <w:r>
              <w:rPr>
                <w:rFonts w:hint="eastAsia" w:ascii="仿宋" w:hAnsi="仿宋" w:eastAsia="仿宋" w:cs="仿宋"/>
                <w:kern w:val="0"/>
                <w:sz w:val="21"/>
                <w:szCs w:val="21"/>
                <w:lang w:val="en-US" w:eastAsia="zh-CN" w:bidi="ar"/>
              </w:rPr>
              <w:t>基础模块</w:t>
            </w:r>
            <w:r>
              <w:rPr>
                <w:rFonts w:hint="eastAsia" w:ascii="仿宋" w:hAnsi="仿宋" w:eastAsia="仿宋" w:cs="仿宋"/>
                <w:kern w:val="0"/>
                <w:sz w:val="21"/>
                <w:szCs w:val="21"/>
                <w:lang w:eastAsia="zh-CN" w:bidi="ar"/>
              </w:rPr>
              <w:t>》</w:t>
            </w:r>
          </w:p>
        </w:tc>
        <w:tc>
          <w:tcPr>
            <w:tcW w:w="1941" w:type="dxa"/>
            <w:vAlign w:val="center"/>
          </w:tcPr>
          <w:p w14:paraId="5CAA0EA1">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徐维祥</w:t>
            </w:r>
          </w:p>
        </w:tc>
        <w:tc>
          <w:tcPr>
            <w:tcW w:w="2395" w:type="dxa"/>
            <w:vAlign w:val="center"/>
          </w:tcPr>
          <w:p w14:paraId="3D6D8851">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79C0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32A6F8C5">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58866D21">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《物理》</w:t>
            </w:r>
          </w:p>
        </w:tc>
        <w:tc>
          <w:tcPr>
            <w:tcW w:w="1941" w:type="dxa"/>
            <w:vAlign w:val="center"/>
          </w:tcPr>
          <w:p w14:paraId="456260D8">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黄斌</w:t>
            </w:r>
          </w:p>
        </w:tc>
        <w:tc>
          <w:tcPr>
            <w:tcW w:w="2395" w:type="dxa"/>
            <w:vAlign w:val="center"/>
          </w:tcPr>
          <w:p w14:paraId="44638C62">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en-US" w:bidi="ar"/>
              </w:rPr>
              <w:t>高等教育出版社</w:t>
            </w:r>
          </w:p>
        </w:tc>
      </w:tr>
      <w:tr w14:paraId="74A9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25F0BBDA">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292F7E52">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《化学》</w:t>
            </w:r>
          </w:p>
        </w:tc>
        <w:tc>
          <w:tcPr>
            <w:tcW w:w="1941" w:type="dxa"/>
            <w:vAlign w:val="center"/>
          </w:tcPr>
          <w:p w14:paraId="1800543F">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刘斌</w:t>
            </w:r>
          </w:p>
        </w:tc>
        <w:tc>
          <w:tcPr>
            <w:tcW w:w="2395" w:type="dxa"/>
            <w:vAlign w:val="center"/>
          </w:tcPr>
          <w:p w14:paraId="647943DD">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34B3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2285D331">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7BD2E8A3">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《体育与健康》</w:t>
            </w:r>
          </w:p>
        </w:tc>
        <w:tc>
          <w:tcPr>
            <w:tcW w:w="1941" w:type="dxa"/>
            <w:vAlign w:val="center"/>
          </w:tcPr>
          <w:p w14:paraId="77F2CB36">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color w:val="000000"/>
                <w:kern w:val="0"/>
                <w:sz w:val="21"/>
                <w:szCs w:val="21"/>
                <w:lang w:val="en-US" w:eastAsia="zh-CN" w:bidi="ar-SA"/>
              </w:rPr>
              <w:t>李金梅</w:t>
            </w:r>
          </w:p>
        </w:tc>
        <w:tc>
          <w:tcPr>
            <w:tcW w:w="2395" w:type="dxa"/>
            <w:vAlign w:val="center"/>
          </w:tcPr>
          <w:p w14:paraId="6DA36C94">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02EA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55D45DEC">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07CC2E39">
            <w:pPr>
              <w:pStyle w:val="133"/>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《习近平新时代中国特色社会主义思想学生读本》</w:t>
            </w:r>
          </w:p>
        </w:tc>
        <w:tc>
          <w:tcPr>
            <w:tcW w:w="1941" w:type="dxa"/>
            <w:vAlign w:val="center"/>
          </w:tcPr>
          <w:p w14:paraId="7CCA37B2">
            <w:pPr>
              <w:pStyle w:val="133"/>
              <w:ind w:firstLine="210" w:firstLineChars="100"/>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秦宣、林建华</w:t>
            </w:r>
          </w:p>
        </w:tc>
        <w:tc>
          <w:tcPr>
            <w:tcW w:w="2395" w:type="dxa"/>
            <w:vAlign w:val="center"/>
          </w:tcPr>
          <w:p w14:paraId="0E423AFB">
            <w:pPr>
              <w:pStyle w:val="133"/>
              <w:ind w:firstLine="0" w:firstLine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val="en-US" w:eastAsia="zh-CN" w:bidi="ar"/>
              </w:rPr>
              <w:t>人民出版社</w:t>
            </w:r>
          </w:p>
        </w:tc>
      </w:tr>
      <w:tr w14:paraId="0175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4ECCFDCD">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5E2388D1">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《职业素养》</w:t>
            </w:r>
          </w:p>
        </w:tc>
        <w:tc>
          <w:tcPr>
            <w:tcW w:w="1941" w:type="dxa"/>
            <w:vAlign w:val="center"/>
          </w:tcPr>
          <w:p w14:paraId="1F75F761">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黄磊、郭艳伟等</w:t>
            </w:r>
          </w:p>
        </w:tc>
        <w:tc>
          <w:tcPr>
            <w:tcW w:w="2395" w:type="dxa"/>
            <w:vAlign w:val="center"/>
          </w:tcPr>
          <w:p w14:paraId="1893FFEF">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中国人民大学出版社</w:t>
            </w:r>
          </w:p>
        </w:tc>
      </w:tr>
      <w:tr w14:paraId="284B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08B052D7">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2FF9E516">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eastAsia="zh-CN" w:bidi="ar"/>
              </w:rPr>
              <w:t>《中华优秀传统文化》</w:t>
            </w:r>
          </w:p>
        </w:tc>
        <w:tc>
          <w:tcPr>
            <w:tcW w:w="1941" w:type="dxa"/>
            <w:vAlign w:val="center"/>
          </w:tcPr>
          <w:p w14:paraId="6F06154E">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许昱</w:t>
            </w:r>
          </w:p>
        </w:tc>
        <w:tc>
          <w:tcPr>
            <w:tcW w:w="2395" w:type="dxa"/>
            <w:vAlign w:val="center"/>
          </w:tcPr>
          <w:p w14:paraId="3FE1CD4E">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上海交通大学</w:t>
            </w:r>
            <w:r>
              <w:rPr>
                <w:rFonts w:hint="eastAsia" w:ascii="仿宋" w:hAnsi="仿宋" w:eastAsia="仿宋" w:cs="仿宋"/>
                <w:kern w:val="0"/>
                <w:sz w:val="21"/>
                <w:szCs w:val="21"/>
                <w:lang w:eastAsia="zh-CN" w:bidi="ar"/>
              </w:rPr>
              <w:t>出版社</w:t>
            </w:r>
          </w:p>
        </w:tc>
      </w:tr>
      <w:tr w14:paraId="281F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04296167">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7C7BBC8C">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《劳动教育》</w:t>
            </w:r>
          </w:p>
        </w:tc>
        <w:tc>
          <w:tcPr>
            <w:tcW w:w="1941" w:type="dxa"/>
            <w:vAlign w:val="center"/>
          </w:tcPr>
          <w:p w14:paraId="6A39FEB2">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雷鸣</w:t>
            </w:r>
          </w:p>
        </w:tc>
        <w:tc>
          <w:tcPr>
            <w:tcW w:w="2395" w:type="dxa"/>
            <w:vAlign w:val="center"/>
          </w:tcPr>
          <w:p w14:paraId="7BE71200">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中国人民大学出版社</w:t>
            </w:r>
          </w:p>
        </w:tc>
      </w:tr>
      <w:tr w14:paraId="0C8D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52314BA8">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vAlign w:val="center"/>
          </w:tcPr>
          <w:p w14:paraId="222E66BA">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《语文基础模块》《职业模块》</w:t>
            </w:r>
          </w:p>
        </w:tc>
        <w:tc>
          <w:tcPr>
            <w:tcW w:w="1941" w:type="dxa"/>
            <w:vAlign w:val="center"/>
          </w:tcPr>
          <w:p w14:paraId="039460DE">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倪文锦、王立军</w:t>
            </w:r>
          </w:p>
        </w:tc>
        <w:tc>
          <w:tcPr>
            <w:tcW w:w="2395" w:type="dxa"/>
            <w:vAlign w:val="center"/>
          </w:tcPr>
          <w:p w14:paraId="60B3E504">
            <w:pPr>
              <w:pStyle w:val="133"/>
              <w:ind w:firstLine="0" w:firstLineChars="0"/>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eastAsia="en-US" w:bidi="ar"/>
              </w:rPr>
              <w:t>高等教育出版社</w:t>
            </w:r>
          </w:p>
        </w:tc>
      </w:tr>
      <w:tr w14:paraId="585D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14:paraId="250295F4">
            <w:pPr>
              <w:pStyle w:val="28"/>
              <w:pageBreakBefore w:val="0"/>
              <w:kinsoku/>
              <w:overflowPunct/>
              <w:topLinePunct w:val="0"/>
              <w:bidi w:val="0"/>
              <w:snapToGrid/>
              <w:spacing w:line="360" w:lineRule="exact"/>
              <w:ind w:firstLine="412" w:firstLineChars="200"/>
              <w:jc w:val="center"/>
              <w:rPr>
                <w:rFonts w:hint="eastAsia" w:ascii="仿宋" w:hAnsi="仿宋" w:eastAsia="仿宋" w:cs="仿宋"/>
                <w:spacing w:val="-2"/>
                <w:kern w:val="0"/>
                <w:sz w:val="21"/>
                <w:szCs w:val="21"/>
                <w:lang w:val="en-US" w:eastAsia="en-US" w:bidi="ar-SA"/>
              </w:rPr>
            </w:pPr>
          </w:p>
        </w:tc>
        <w:tc>
          <w:tcPr>
            <w:tcW w:w="3468" w:type="dxa"/>
            <w:shd w:val="clear" w:color="auto" w:fill="auto"/>
            <w:vAlign w:val="center"/>
          </w:tcPr>
          <w:p w14:paraId="2EB15BBE">
            <w:pPr>
              <w:pStyle w:val="133"/>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val="en-US" w:eastAsia="zh-CN" w:bidi="ar"/>
              </w:rPr>
              <w:t>人工智能导论</w:t>
            </w:r>
            <w:r>
              <w:rPr>
                <w:rFonts w:hint="eastAsia" w:ascii="仿宋" w:hAnsi="仿宋" w:eastAsia="仿宋" w:cs="仿宋"/>
                <w:kern w:val="0"/>
                <w:sz w:val="21"/>
                <w:szCs w:val="21"/>
                <w:lang w:eastAsia="zh-CN" w:bidi="ar"/>
              </w:rPr>
              <w:t>》</w:t>
            </w:r>
          </w:p>
        </w:tc>
        <w:tc>
          <w:tcPr>
            <w:tcW w:w="1941" w:type="dxa"/>
            <w:shd w:val="clear" w:color="auto" w:fill="auto"/>
            <w:vAlign w:val="center"/>
          </w:tcPr>
          <w:p w14:paraId="329A1681">
            <w:pPr>
              <w:pStyle w:val="133"/>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钱银中</w:t>
            </w:r>
          </w:p>
        </w:tc>
        <w:tc>
          <w:tcPr>
            <w:tcW w:w="2395" w:type="dxa"/>
            <w:shd w:val="clear" w:color="auto" w:fill="auto"/>
            <w:vAlign w:val="center"/>
          </w:tcPr>
          <w:p w14:paraId="776A98A3">
            <w:pPr>
              <w:pStyle w:val="133"/>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en-US" w:bidi="ar"/>
              </w:rPr>
            </w:pPr>
            <w:r>
              <w:rPr>
                <w:rFonts w:hint="eastAsia" w:ascii="仿宋" w:hAnsi="仿宋" w:eastAsia="仿宋" w:cs="仿宋"/>
                <w:kern w:val="0"/>
                <w:sz w:val="21"/>
                <w:szCs w:val="21"/>
                <w:lang w:eastAsia="en-US" w:bidi="ar"/>
              </w:rPr>
              <w:t>高等教育出版社</w:t>
            </w:r>
          </w:p>
        </w:tc>
      </w:tr>
      <w:tr w14:paraId="15DA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vAlign w:val="top"/>
          </w:tcPr>
          <w:p w14:paraId="0B7F9F1B">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p w14:paraId="6535EAB2">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p w14:paraId="3E5098EB">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p w14:paraId="05BD7C45">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专</w:t>
            </w:r>
          </w:p>
          <w:p w14:paraId="5C9EC213">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业</w:t>
            </w:r>
          </w:p>
          <w:p w14:paraId="152A1612">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技</w:t>
            </w:r>
          </w:p>
          <w:p w14:paraId="2A96AE9C">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能</w:t>
            </w:r>
          </w:p>
          <w:p w14:paraId="17EAEA77">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课</w:t>
            </w:r>
          </w:p>
          <w:p w14:paraId="4E070C2D">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程</w:t>
            </w:r>
          </w:p>
        </w:tc>
        <w:tc>
          <w:tcPr>
            <w:tcW w:w="3468" w:type="dxa"/>
            <w:vAlign w:val="top"/>
          </w:tcPr>
          <w:p w14:paraId="3E4CAF04">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运动训练基础</w:t>
            </w:r>
            <w:r>
              <w:rPr>
                <w:rFonts w:hint="eastAsia" w:ascii="仿宋" w:hAnsi="仿宋" w:eastAsia="仿宋" w:cs="仿宋"/>
                <w:kern w:val="0"/>
                <w:sz w:val="21"/>
                <w:szCs w:val="21"/>
                <w:lang w:bidi="ar"/>
              </w:rPr>
              <w:t>》</w:t>
            </w:r>
          </w:p>
        </w:tc>
        <w:tc>
          <w:tcPr>
            <w:tcW w:w="1941" w:type="dxa"/>
            <w:vAlign w:val="top"/>
          </w:tcPr>
          <w:p w14:paraId="269E414D">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田麦久</w:t>
            </w:r>
          </w:p>
        </w:tc>
        <w:tc>
          <w:tcPr>
            <w:tcW w:w="2395" w:type="dxa"/>
            <w:vAlign w:val="top"/>
          </w:tcPr>
          <w:p w14:paraId="7880867A">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高等教育出版社</w:t>
            </w:r>
          </w:p>
        </w:tc>
      </w:tr>
      <w:tr w14:paraId="2D75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326C61EA">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74A16DF9">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运动生理学</w:t>
            </w:r>
            <w:r>
              <w:rPr>
                <w:rFonts w:hint="eastAsia" w:ascii="仿宋" w:hAnsi="仿宋" w:eastAsia="仿宋" w:cs="仿宋"/>
                <w:kern w:val="0"/>
                <w:sz w:val="21"/>
                <w:szCs w:val="21"/>
                <w:lang w:bidi="ar"/>
              </w:rPr>
              <w:t>》</w:t>
            </w:r>
          </w:p>
        </w:tc>
        <w:tc>
          <w:tcPr>
            <w:tcW w:w="1941" w:type="dxa"/>
            <w:vAlign w:val="top"/>
          </w:tcPr>
          <w:p w14:paraId="28A27207">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王健、乔德才</w:t>
            </w:r>
          </w:p>
        </w:tc>
        <w:tc>
          <w:tcPr>
            <w:tcW w:w="2395" w:type="dxa"/>
            <w:vAlign w:val="top"/>
          </w:tcPr>
          <w:p w14:paraId="0D4C114B">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高等教育出版社</w:t>
            </w:r>
          </w:p>
        </w:tc>
      </w:tr>
      <w:tr w14:paraId="14D7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0CE93D1B">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7468269B">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运动心理学基础</w:t>
            </w:r>
            <w:r>
              <w:rPr>
                <w:rFonts w:hint="eastAsia" w:ascii="仿宋" w:hAnsi="仿宋" w:eastAsia="仿宋" w:cs="仿宋"/>
                <w:kern w:val="0"/>
                <w:sz w:val="21"/>
                <w:szCs w:val="21"/>
                <w:lang w:bidi="ar"/>
              </w:rPr>
              <w:t>》</w:t>
            </w:r>
          </w:p>
        </w:tc>
        <w:tc>
          <w:tcPr>
            <w:tcW w:w="1941" w:type="dxa"/>
            <w:vAlign w:val="top"/>
          </w:tcPr>
          <w:p w14:paraId="7170C160">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张力为</w:t>
            </w:r>
          </w:p>
        </w:tc>
        <w:tc>
          <w:tcPr>
            <w:tcW w:w="2395" w:type="dxa"/>
            <w:vAlign w:val="top"/>
          </w:tcPr>
          <w:p w14:paraId="5198C8B2">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高等教育出版社</w:t>
            </w:r>
          </w:p>
        </w:tc>
      </w:tr>
      <w:tr w14:paraId="424B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29EF2460">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638A6443">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田径</w:t>
            </w:r>
            <w:r>
              <w:rPr>
                <w:rFonts w:hint="eastAsia" w:ascii="仿宋" w:hAnsi="仿宋" w:eastAsia="仿宋" w:cs="仿宋"/>
                <w:kern w:val="0"/>
                <w:sz w:val="21"/>
                <w:szCs w:val="21"/>
                <w:lang w:bidi="ar"/>
              </w:rPr>
              <w:t>》</w:t>
            </w:r>
          </w:p>
        </w:tc>
        <w:tc>
          <w:tcPr>
            <w:tcW w:w="1941" w:type="dxa"/>
            <w:vAlign w:val="top"/>
          </w:tcPr>
          <w:p w14:paraId="462DDAD8">
            <w:pPr>
              <w:pStyle w:val="133"/>
              <w:pageBreakBefore w:val="0"/>
              <w:kinsoku/>
              <w:overflowPunct/>
              <w:topLinePunct w:val="0"/>
              <w:bidi w:val="0"/>
              <w:snapToGrid/>
              <w:spacing w:line="360" w:lineRule="exact"/>
              <w:ind w:firstLine="630" w:firstLineChars="300"/>
              <w:jc w:val="both"/>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李鸿江</w:t>
            </w:r>
          </w:p>
        </w:tc>
        <w:tc>
          <w:tcPr>
            <w:tcW w:w="2395" w:type="dxa"/>
            <w:vAlign w:val="top"/>
          </w:tcPr>
          <w:p w14:paraId="572499C6">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高等教育出版社</w:t>
            </w:r>
          </w:p>
        </w:tc>
      </w:tr>
      <w:tr w14:paraId="488E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0B09469C">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37DC305D">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运动解剖学</w:t>
            </w:r>
            <w:r>
              <w:rPr>
                <w:rFonts w:hint="eastAsia" w:ascii="仿宋" w:hAnsi="仿宋" w:eastAsia="仿宋" w:cs="仿宋"/>
                <w:kern w:val="0"/>
                <w:sz w:val="21"/>
                <w:szCs w:val="21"/>
                <w:lang w:bidi="ar"/>
              </w:rPr>
              <w:t>》</w:t>
            </w:r>
          </w:p>
        </w:tc>
        <w:tc>
          <w:tcPr>
            <w:tcW w:w="1941" w:type="dxa"/>
            <w:vAlign w:val="top"/>
          </w:tcPr>
          <w:p w14:paraId="16951FD4">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李世昌</w:t>
            </w:r>
          </w:p>
        </w:tc>
        <w:tc>
          <w:tcPr>
            <w:tcW w:w="2395" w:type="dxa"/>
            <w:vAlign w:val="top"/>
          </w:tcPr>
          <w:p w14:paraId="6C852285">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高等教育出版社</w:t>
            </w:r>
          </w:p>
        </w:tc>
      </w:tr>
      <w:tr w14:paraId="523C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7A7C9A28">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1F22B785">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体育心理学</w:t>
            </w:r>
            <w:r>
              <w:rPr>
                <w:rFonts w:hint="eastAsia" w:ascii="仿宋" w:hAnsi="仿宋" w:eastAsia="仿宋" w:cs="仿宋"/>
                <w:kern w:val="0"/>
                <w:sz w:val="21"/>
                <w:szCs w:val="21"/>
                <w:lang w:bidi="ar"/>
              </w:rPr>
              <w:t>》</w:t>
            </w:r>
          </w:p>
        </w:tc>
        <w:tc>
          <w:tcPr>
            <w:tcW w:w="1941" w:type="dxa"/>
            <w:vAlign w:val="top"/>
          </w:tcPr>
          <w:p w14:paraId="3988F680">
            <w:pPr>
              <w:pStyle w:val="133"/>
              <w:pageBreakBefore w:val="0"/>
              <w:kinsoku/>
              <w:overflowPunct/>
              <w:topLinePunct w:val="0"/>
              <w:bidi w:val="0"/>
              <w:snapToGrid/>
              <w:spacing w:line="360" w:lineRule="exact"/>
              <w:ind w:firstLine="210" w:firstLineChars="100"/>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季浏、殷恒婵</w:t>
            </w:r>
          </w:p>
        </w:tc>
        <w:tc>
          <w:tcPr>
            <w:tcW w:w="2395" w:type="dxa"/>
            <w:vAlign w:val="top"/>
          </w:tcPr>
          <w:p w14:paraId="47FA2281">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高等教育出版社</w:t>
            </w:r>
          </w:p>
        </w:tc>
      </w:tr>
      <w:tr w14:paraId="4A75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795C4509">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5527F62F">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体育训练学</w:t>
            </w:r>
            <w:r>
              <w:rPr>
                <w:rFonts w:hint="eastAsia" w:ascii="仿宋" w:hAnsi="仿宋" w:eastAsia="仿宋" w:cs="仿宋"/>
                <w:kern w:val="0"/>
                <w:sz w:val="21"/>
                <w:szCs w:val="21"/>
                <w:lang w:bidi="ar"/>
              </w:rPr>
              <w:t>》</w:t>
            </w:r>
          </w:p>
        </w:tc>
        <w:tc>
          <w:tcPr>
            <w:tcW w:w="1941" w:type="dxa"/>
            <w:vAlign w:val="top"/>
          </w:tcPr>
          <w:p w14:paraId="17694F1F">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余银</w:t>
            </w:r>
          </w:p>
        </w:tc>
        <w:tc>
          <w:tcPr>
            <w:tcW w:w="2395" w:type="dxa"/>
            <w:vAlign w:val="top"/>
          </w:tcPr>
          <w:p w14:paraId="182D0A28">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高等教育出版社</w:t>
            </w:r>
          </w:p>
        </w:tc>
      </w:tr>
      <w:tr w14:paraId="6569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4B0453BD">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6EA43746">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教育学原理</w:t>
            </w:r>
            <w:r>
              <w:rPr>
                <w:rFonts w:hint="eastAsia" w:ascii="仿宋" w:hAnsi="仿宋" w:eastAsia="仿宋" w:cs="仿宋"/>
                <w:kern w:val="0"/>
                <w:sz w:val="21"/>
                <w:szCs w:val="21"/>
                <w:lang w:bidi="ar"/>
              </w:rPr>
              <w:t>》</w:t>
            </w:r>
          </w:p>
        </w:tc>
        <w:tc>
          <w:tcPr>
            <w:tcW w:w="1941" w:type="dxa"/>
            <w:vAlign w:val="top"/>
          </w:tcPr>
          <w:p w14:paraId="34348B00">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项贤明</w:t>
            </w:r>
          </w:p>
        </w:tc>
        <w:tc>
          <w:tcPr>
            <w:tcW w:w="2395" w:type="dxa"/>
            <w:vAlign w:val="top"/>
          </w:tcPr>
          <w:p w14:paraId="3A0E87AD">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高等教育出版社</w:t>
            </w:r>
          </w:p>
        </w:tc>
      </w:tr>
      <w:tr w14:paraId="56D1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5B2CFC1C">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19DB7DEC">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专项运动训练</w:t>
            </w:r>
            <w:r>
              <w:rPr>
                <w:rFonts w:hint="eastAsia" w:ascii="仿宋" w:hAnsi="仿宋" w:eastAsia="仿宋" w:cs="仿宋"/>
                <w:kern w:val="0"/>
                <w:sz w:val="21"/>
                <w:szCs w:val="21"/>
                <w:lang w:bidi="ar"/>
              </w:rPr>
              <w:t>》</w:t>
            </w:r>
          </w:p>
        </w:tc>
        <w:tc>
          <w:tcPr>
            <w:tcW w:w="1941" w:type="dxa"/>
            <w:vAlign w:val="top"/>
          </w:tcPr>
          <w:p w14:paraId="7DE0B3B4">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王麦久、虞重干</w:t>
            </w:r>
          </w:p>
        </w:tc>
        <w:tc>
          <w:tcPr>
            <w:tcW w:w="2395" w:type="dxa"/>
            <w:vAlign w:val="top"/>
          </w:tcPr>
          <w:p w14:paraId="731F2105">
            <w:pPr>
              <w:pStyle w:val="133"/>
              <w:pageBreakBefore w:val="0"/>
              <w:kinsoku/>
              <w:overflowPunct/>
              <w:topLinePunct w:val="0"/>
              <w:bidi w:val="0"/>
              <w:snapToGrid/>
              <w:spacing w:line="360" w:lineRule="exact"/>
              <w:ind w:firstLine="420" w:firstLineChars="200"/>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高等教育出版社</w:t>
            </w:r>
          </w:p>
        </w:tc>
      </w:tr>
      <w:tr w14:paraId="4E11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529D481F">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33F0D1AF">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运动损伤与防护</w:t>
            </w:r>
            <w:r>
              <w:rPr>
                <w:rFonts w:hint="eastAsia" w:ascii="仿宋" w:hAnsi="仿宋" w:eastAsia="仿宋" w:cs="仿宋"/>
                <w:kern w:val="0"/>
                <w:sz w:val="21"/>
                <w:szCs w:val="21"/>
                <w:lang w:bidi="ar"/>
              </w:rPr>
              <w:t>》</w:t>
            </w:r>
          </w:p>
        </w:tc>
        <w:tc>
          <w:tcPr>
            <w:tcW w:w="1941" w:type="dxa"/>
            <w:vAlign w:val="top"/>
          </w:tcPr>
          <w:p w14:paraId="794F0141">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赵斌</w:t>
            </w:r>
          </w:p>
        </w:tc>
        <w:tc>
          <w:tcPr>
            <w:tcW w:w="2395" w:type="dxa"/>
            <w:vAlign w:val="top"/>
          </w:tcPr>
          <w:p w14:paraId="124F0F42">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广西师范大学出版社</w:t>
            </w:r>
          </w:p>
        </w:tc>
      </w:tr>
      <w:tr w14:paraId="1212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7540C665">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6F067628">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学前心理学</w:t>
            </w:r>
            <w:r>
              <w:rPr>
                <w:rFonts w:hint="eastAsia" w:ascii="仿宋" w:hAnsi="仿宋" w:eastAsia="仿宋" w:cs="仿宋"/>
                <w:kern w:val="0"/>
                <w:sz w:val="21"/>
                <w:szCs w:val="21"/>
                <w:lang w:bidi="ar"/>
              </w:rPr>
              <w:t>》</w:t>
            </w:r>
          </w:p>
        </w:tc>
        <w:tc>
          <w:tcPr>
            <w:tcW w:w="1941" w:type="dxa"/>
            <w:vAlign w:val="top"/>
          </w:tcPr>
          <w:p w14:paraId="592B903D">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尚英武、丁洁</w:t>
            </w:r>
          </w:p>
        </w:tc>
        <w:tc>
          <w:tcPr>
            <w:tcW w:w="2395" w:type="dxa"/>
            <w:vAlign w:val="top"/>
          </w:tcPr>
          <w:p w14:paraId="1ED8AE38">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高等教育出版社</w:t>
            </w:r>
          </w:p>
        </w:tc>
      </w:tr>
      <w:tr w14:paraId="4CC0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28EAE766">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5511BC3F">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体育礼仪教程</w:t>
            </w:r>
            <w:r>
              <w:rPr>
                <w:rFonts w:hint="eastAsia" w:ascii="仿宋" w:hAnsi="仿宋" w:eastAsia="仿宋" w:cs="仿宋"/>
                <w:kern w:val="0"/>
                <w:sz w:val="21"/>
                <w:szCs w:val="21"/>
                <w:lang w:bidi="ar"/>
              </w:rPr>
              <w:t>》</w:t>
            </w:r>
          </w:p>
        </w:tc>
        <w:tc>
          <w:tcPr>
            <w:tcW w:w="1941" w:type="dxa"/>
            <w:vAlign w:val="top"/>
          </w:tcPr>
          <w:p w14:paraId="5CC1A5C7">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赵红红、丁云霞</w:t>
            </w:r>
          </w:p>
        </w:tc>
        <w:tc>
          <w:tcPr>
            <w:tcW w:w="2395" w:type="dxa"/>
            <w:vAlign w:val="top"/>
          </w:tcPr>
          <w:p w14:paraId="678261B3">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浙江大学出版社</w:t>
            </w:r>
          </w:p>
        </w:tc>
      </w:tr>
      <w:tr w14:paraId="651D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vAlign w:val="top"/>
          </w:tcPr>
          <w:p w14:paraId="7CE14AD3">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bidi="ar"/>
              </w:rPr>
            </w:pPr>
          </w:p>
        </w:tc>
        <w:tc>
          <w:tcPr>
            <w:tcW w:w="3468" w:type="dxa"/>
            <w:vAlign w:val="top"/>
          </w:tcPr>
          <w:p w14:paraId="095651C1">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《体育保健学》</w:t>
            </w:r>
          </w:p>
        </w:tc>
        <w:tc>
          <w:tcPr>
            <w:tcW w:w="1941" w:type="dxa"/>
            <w:vAlign w:val="top"/>
          </w:tcPr>
          <w:p w14:paraId="0ADE073D">
            <w:pPr>
              <w:pStyle w:val="133"/>
              <w:pageBreakBefore w:val="0"/>
              <w:kinsoku/>
              <w:overflowPunct/>
              <w:topLinePunct w:val="0"/>
              <w:bidi w:val="0"/>
              <w:snapToGrid/>
              <w:spacing w:line="360" w:lineRule="exact"/>
              <w:ind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姚鸿恩</w:t>
            </w:r>
          </w:p>
        </w:tc>
        <w:tc>
          <w:tcPr>
            <w:tcW w:w="2395" w:type="dxa"/>
            <w:vAlign w:val="top"/>
          </w:tcPr>
          <w:p w14:paraId="0874588C">
            <w:pPr>
              <w:pStyle w:val="133"/>
              <w:pageBreakBefore w:val="0"/>
              <w:kinsoku/>
              <w:overflowPunct/>
              <w:topLinePunct w:val="0"/>
              <w:bidi w:val="0"/>
              <w:snapToGrid/>
              <w:spacing w:line="360" w:lineRule="exact"/>
              <w:ind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高等教育出版社</w:t>
            </w:r>
          </w:p>
        </w:tc>
      </w:tr>
    </w:tbl>
    <w:p w14:paraId="6D613443">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427"/>
        </w:tabs>
        <w:kinsoku/>
        <w:wordWrap/>
        <w:overflowPunct/>
        <w:topLinePunct w:val="0"/>
        <w:autoSpaceDE/>
        <w:autoSpaceDN/>
        <w:bidi w:val="0"/>
        <w:adjustRightInd/>
        <w:snapToGrid/>
        <w:spacing w:before="0" w:beforeAutospacing="0" w:after="0" w:afterAutospacing="0" w:line="360" w:lineRule="exact"/>
        <w:ind w:right="0" w:rightChars="0" w:firstLine="502" w:firstLineChars="200"/>
        <w:jc w:val="both"/>
        <w:textAlignment w:val="auto"/>
        <w:rPr>
          <w:rFonts w:hint="eastAsia" w:ascii="仿宋" w:hAnsi="仿宋" w:eastAsia="仿宋" w:cs="仿宋"/>
          <w:b/>
          <w:bCs/>
          <w:i w:val="0"/>
          <w:iCs w:val="0"/>
          <w:caps w:val="0"/>
          <w:spacing w:val="5"/>
          <w:sz w:val="24"/>
          <w:szCs w:val="24"/>
          <w:shd w:val="clear" w:color="auto" w:fill="FFFFFF"/>
        </w:rPr>
      </w:pPr>
      <w:r>
        <w:rPr>
          <w:rFonts w:hint="eastAsia" w:ascii="仿宋" w:hAnsi="仿宋" w:eastAsia="仿宋" w:cs="仿宋"/>
          <w:b/>
          <w:bCs/>
          <w:i w:val="0"/>
          <w:iCs w:val="0"/>
          <w:caps w:val="0"/>
          <w:spacing w:val="5"/>
          <w:sz w:val="24"/>
          <w:szCs w:val="24"/>
          <w:shd w:val="clear" w:color="auto" w:fill="FFFFFF"/>
          <w:lang w:val="en-US" w:eastAsia="zh-CN"/>
        </w:rPr>
        <w:t>2.</w:t>
      </w:r>
      <w:r>
        <w:rPr>
          <w:rFonts w:hint="eastAsia" w:ascii="仿宋" w:hAnsi="仿宋" w:eastAsia="仿宋" w:cs="仿宋"/>
          <w:b/>
          <w:bCs/>
          <w:i w:val="0"/>
          <w:iCs w:val="0"/>
          <w:caps w:val="0"/>
          <w:spacing w:val="5"/>
          <w:sz w:val="24"/>
          <w:szCs w:val="24"/>
          <w:shd w:val="clear" w:color="auto" w:fill="FFFFFF"/>
        </w:rPr>
        <w:t> 图书文献配备</w:t>
      </w:r>
    </w:p>
    <w:p w14:paraId="33999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学校图书馆设有藏书室和阅览室，现有纸质图书5万本，电子图书3.1万册，期刊杂志80余种，基本能够满足学生专业学习的需要。</w:t>
      </w:r>
    </w:p>
    <w:p w14:paraId="69AFC9F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firstLine="281" w:firstLineChars="100"/>
        <w:jc w:val="both"/>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（四）教学方法</w:t>
      </w:r>
      <w:bookmarkStart w:id="53" w:name="_Toc11572"/>
      <w:bookmarkStart w:id="54" w:name="_Toc167569059"/>
    </w:p>
    <w:p w14:paraId="042EFB8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1.教学方法</w:t>
      </w:r>
      <w:bookmarkEnd w:id="53"/>
      <w:bookmarkEnd w:id="54"/>
    </w:p>
    <w:p w14:paraId="74F9B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教师应依据本专业培养目标、课程教学要求、学生能力与教学资源，采用适当的教学方法，以达成教学的预期目标。</w:t>
      </w:r>
    </w:p>
    <w:p w14:paraId="65BAE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（1）教师应于每学期开学之前拟妥授课计划，要从兴趣入手，以人为本，服务于学生，依据教学内容，进行教学活动设计。</w:t>
      </w:r>
    </w:p>
    <w:p w14:paraId="2526ED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2）教师教学应体现“以学生为本”的理念，以多媒体课件的形式呈现教学资料，注重“教”与“学”的互动，采用理实一体化教学，做中学，做中教，有效提高学生的实习积极性和主动性，提高课程教学效果。</w:t>
      </w:r>
    </w:p>
    <w:p w14:paraId="37F4AE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3）教学过程中应以设计完成的项目活动为基础，以任务驱动引导课堂教学过程设计，因材施教，灵活运用实物演示、案例分析、项目教学、课堂讨论、情景教学、角色扮演、模拟操作、小组辩论等教学方法，突出技能培养目标，注重对学生实际操作能力的训练。</w:t>
      </w:r>
    </w:p>
    <w:p w14:paraId="5F6449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4）教学中，教师必须注重自身实践技能的学习与积累，开展体验式教学，突出实践教学，培养学生动手能力，要充分利用多媒体等现代信息技术，运用图片、动画、视频、音频等多种数字化教学资源，创设职业环境，提高学生参与的积极性、主动性。</w:t>
      </w:r>
    </w:p>
    <w:p w14:paraId="00FEDB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（5）教学中，教师应运用各种典型案例，加强学生职业道德和职业素养培养，引导学生提升职业素养，培养学生诚实守信、遵纪爱法、廉洁自律、善于沟通和团队合作的品质。</w:t>
      </w:r>
    </w:p>
    <w:p w14:paraId="5BDEC44E">
      <w:pPr>
        <w:pStyle w:val="4"/>
        <w:pageBreakBefore w:val="0"/>
        <w:kinsoku/>
        <w:overflowPunct/>
        <w:topLinePunct w:val="0"/>
        <w:bidi w:val="0"/>
        <w:snapToGrid/>
        <w:spacing w:line="360" w:lineRule="exact"/>
        <w:ind w:firstLine="482"/>
        <w:rPr>
          <w:rFonts w:hint="eastAsia" w:ascii="仿宋" w:hAnsi="仿宋" w:eastAsia="仿宋" w:cs="仿宋"/>
        </w:rPr>
      </w:pPr>
      <w:bookmarkStart w:id="55" w:name="_Toc167569060"/>
      <w:bookmarkStart w:id="56" w:name="_Toc21577"/>
      <w:r>
        <w:rPr>
          <w:rFonts w:hint="eastAsia" w:ascii="仿宋" w:hAnsi="仿宋" w:eastAsia="仿宋" w:cs="仿宋"/>
        </w:rPr>
        <w:t>2.教学手段</w:t>
      </w:r>
      <w:bookmarkEnd w:id="55"/>
      <w:bookmarkEnd w:id="56"/>
    </w:p>
    <w:p w14:paraId="485F09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6" w:lineRule="atLeast"/>
        <w:ind w:left="0" w:right="0" w:firstLine="560"/>
        <w:jc w:val="left"/>
        <w:rPr>
          <w:rFonts w:hint="eastAsia" w:ascii="仿宋" w:hAnsi="仿宋" w:eastAsia="仿宋" w:cs="仿宋"/>
          <w:i w:val="0"/>
          <w:iCs w:val="0"/>
          <w:caps w:val="0"/>
          <w:color w:val="333333"/>
          <w:spacing w:val="0"/>
          <w:kern w:val="0"/>
          <w:sz w:val="24"/>
          <w:szCs w:val="24"/>
          <w:shd w:val="clear" w:fill="FFFFFF"/>
          <w:lang w:val="en-US" w:eastAsia="zh-CN" w:bidi="ar"/>
        </w:rPr>
      </w:pPr>
      <w:r>
        <w:rPr>
          <w:rFonts w:hint="eastAsia" w:ascii="仿宋" w:hAnsi="仿宋" w:eastAsia="仿宋" w:cs="仿宋"/>
          <w:i w:val="0"/>
          <w:iCs w:val="0"/>
          <w:caps w:val="0"/>
          <w:color w:val="333333"/>
          <w:spacing w:val="0"/>
          <w:kern w:val="0"/>
          <w:sz w:val="24"/>
          <w:szCs w:val="24"/>
          <w:shd w:val="clear" w:fill="FFFFFF"/>
          <w:lang w:val="en-US" w:eastAsia="zh-CN" w:bidi="ar"/>
        </w:rPr>
        <w:t>传统教学手段和现代信息技术手段交互。利用网络教学平台，将课程资源实现数字化，共享课程资源;利用多媒体技术，激发学生学习兴趣，满足学生自主学习需要。</w:t>
      </w:r>
    </w:p>
    <w:p w14:paraId="118BAB33">
      <w:pPr>
        <w:pStyle w:val="4"/>
        <w:pageBreakBefore w:val="0"/>
        <w:kinsoku/>
        <w:overflowPunct/>
        <w:topLinePunct w:val="0"/>
        <w:bidi w:val="0"/>
        <w:snapToGrid/>
        <w:spacing w:line="360" w:lineRule="exact"/>
        <w:ind w:firstLine="482"/>
        <w:rPr>
          <w:rFonts w:hint="eastAsia" w:ascii="仿宋" w:hAnsi="仿宋" w:eastAsia="仿宋" w:cs="仿宋"/>
        </w:rPr>
      </w:pPr>
      <w:bookmarkStart w:id="57" w:name="_Toc2355"/>
      <w:bookmarkStart w:id="58" w:name="_Toc167569061"/>
      <w:r>
        <w:rPr>
          <w:rFonts w:hint="eastAsia" w:ascii="仿宋" w:hAnsi="仿宋" w:eastAsia="仿宋" w:cs="仿宋"/>
        </w:rPr>
        <w:t>3.教学组织</w:t>
      </w:r>
      <w:bookmarkEnd w:id="57"/>
      <w:bookmarkEnd w:id="58"/>
    </w:p>
    <w:p w14:paraId="720D0D85">
      <w:pPr>
        <w:pageBreakBefore w:val="0"/>
        <w:kinsoku/>
        <w:overflowPunct/>
        <w:topLinePunct w:val="0"/>
        <w:bidi w:val="0"/>
        <w:snapToGrid/>
        <w:spacing w:line="360" w:lineRule="exact"/>
        <w:ind w:firstLine="480"/>
        <w:rPr>
          <w:rFonts w:hint="eastAsia" w:ascii="仿宋" w:hAnsi="仿宋" w:eastAsia="仿宋" w:cs="仿宋"/>
          <w:sz w:val="24"/>
          <w:szCs w:val="24"/>
        </w:rPr>
      </w:pPr>
      <w:r>
        <w:rPr>
          <w:rFonts w:hint="eastAsia" w:ascii="仿宋" w:hAnsi="仿宋" w:eastAsia="仿宋" w:cs="仿宋"/>
          <w:sz w:val="24"/>
          <w:szCs w:val="24"/>
        </w:rPr>
        <w:t>在教学组织中要聘请行业和企业专家、工程技术人员参与教学，组织教学。教学目标符合国家标准和操作规程，施工产品可见。教师应用行动导向教学方法，使学生在“做中学，学中做”，实现理论实践一体化教学。教学中突出以学生为主体，激发学习的主动性和创新意识。学生在实践前明确每个实践模块的目的、内容、要求;实践过程中要有步骤，做到认真观察，做好记录，勤于训练，善于分析;实践结束后及时写出实践报告，写出心得和独到见解，分析不足并改进方法。</w:t>
      </w:r>
    </w:p>
    <w:p w14:paraId="4C4C52AB">
      <w:pPr>
        <w:pageBreakBefore w:val="0"/>
        <w:numPr>
          <w:ilvl w:val="0"/>
          <w:numId w:val="0"/>
        </w:numPr>
        <w:kinsoku/>
        <w:overflowPunct/>
        <w:topLinePunct w:val="0"/>
        <w:bidi w:val="0"/>
        <w:snapToGrid/>
        <w:spacing w:line="360" w:lineRule="exact"/>
        <w:ind w:leftChars="0" w:firstLine="281" w:firstLineChars="100"/>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（五）学习评价</w:t>
      </w:r>
    </w:p>
    <w:p w14:paraId="583CABA3">
      <w:pPr>
        <w:pageBreakBefore w:val="0"/>
        <w:widowControl w:val="0"/>
        <w:numPr>
          <w:ilvl w:val="0"/>
          <w:numId w:val="0"/>
        </w:numPr>
        <w:kinsoku/>
        <w:overflowPunct/>
        <w:topLinePunct w:val="0"/>
        <w:bidi w:val="0"/>
        <w:snapToGrid/>
        <w:spacing w:line="360" w:lineRule="exact"/>
        <w:ind w:firstLine="480" w:firstLineChars="200"/>
        <w:jc w:val="both"/>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应根据本专业培养目标和人才规格要求，建立科学合理的教学评价标准，制定适应本专业特点的评价方法，实行评价主体、评价方式，评价过程的多元化：专业技能课的教学评价实行校内校外评价相结合，职业技能鉴定与学业考核相结合。公共基础课实行教师评价、学生互评与自我评价相结合，过程性评价与结果性评价相结合：不仅要关注学生对知识的理解和技能的掌握，更要关注学生运用知识以及在实践中解决实际问题的能力水平，重视学生职业素养的形成学生所修课程均应考核。考核分为考试和考查。公共基础课、专业技能课般为考试课程；选修课为考试或考查课程。文化课、专业知识课应推行数考分离统一命题和阅卷；专业技能课可实行统一考试，集体评分。英语、计算机应用基础等课程可采取学校与社会考核相结合的办法，课程结业，组织学生参加社会认可的等级考核，取得相应的等级合格证书。</w:t>
      </w:r>
    </w:p>
    <w:p w14:paraId="0CC25C1F">
      <w:pPr>
        <w:pageBreakBefore w:val="0"/>
        <w:numPr>
          <w:ilvl w:val="0"/>
          <w:numId w:val="0"/>
        </w:numPr>
        <w:kinsoku/>
        <w:overflowPunct/>
        <w:topLinePunct w:val="0"/>
        <w:bidi w:val="0"/>
        <w:snapToGrid/>
        <w:spacing w:line="360" w:lineRule="exact"/>
        <w:ind w:leftChars="0" w:firstLine="281" w:firstLineChars="100"/>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（六）质量管理</w:t>
      </w:r>
    </w:p>
    <w:p w14:paraId="64C2CE70">
      <w:pPr>
        <w:pageBreakBefore w:val="0"/>
        <w:widowControl w:val="0"/>
        <w:numPr>
          <w:ilvl w:val="0"/>
          <w:numId w:val="0"/>
        </w:numPr>
        <w:kinsoku/>
        <w:overflowPunct/>
        <w:topLinePunct w:val="0"/>
        <w:bidi w:val="0"/>
        <w:snapToGrid/>
        <w:spacing w:line="360" w:lineRule="exact"/>
        <w:ind w:firstLine="480" w:firstLineChars="200"/>
        <w:jc w:val="both"/>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遵循职业教育教学规律，体现项目课堂教学特点和原则：</w:t>
      </w:r>
    </w:p>
    <w:p w14:paraId="24B7A316">
      <w:pPr>
        <w:pageBreakBefore w:val="0"/>
        <w:widowControl w:val="0"/>
        <w:numPr>
          <w:ilvl w:val="0"/>
          <w:numId w:val="2"/>
        </w:numPr>
        <w:kinsoku/>
        <w:overflowPunct/>
        <w:topLinePunct w:val="0"/>
        <w:bidi w:val="0"/>
        <w:snapToGrid/>
        <w:spacing w:line="360" w:lineRule="exact"/>
        <w:ind w:firstLine="480" w:firstLineChars="200"/>
        <w:jc w:val="both"/>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建立完善的专业教学质量监控管理制度，完善课堂教学、教学评价、实习实训、毕业设计以及专业调研、人才培养方案更新、资源建设等方面质量标准，通过教学实施、过程监控、质量评价和持续改进，达成人才培养规格。</w:t>
      </w:r>
    </w:p>
    <w:p w14:paraId="5F10E08A">
      <w:pPr>
        <w:pageBreakBefore w:val="0"/>
        <w:widowControl w:val="0"/>
        <w:numPr>
          <w:ilvl w:val="0"/>
          <w:numId w:val="2"/>
        </w:numPr>
        <w:kinsoku/>
        <w:overflowPunct/>
        <w:topLinePunct w:val="0"/>
        <w:bidi w:val="0"/>
        <w:snapToGrid/>
        <w:spacing w:line="360" w:lineRule="exact"/>
        <w:ind w:firstLine="480" w:firstLineChars="200"/>
        <w:jc w:val="both"/>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建立完善的教学管理制度，加强日常教学组织运行与管理，定期开展课程建设水平和教学质量诊断与改进，建立健全巡课、听课、评教、评学等制度，建立与企业联动的实践教学环节督导制度，严明教学纪律，强化教学组织管理，定期开展公开课，示范课等调研活动。</w:t>
      </w:r>
    </w:p>
    <w:p w14:paraId="7ECB089D">
      <w:pPr>
        <w:pageBreakBefore w:val="0"/>
        <w:widowControl w:val="0"/>
        <w:numPr>
          <w:ilvl w:val="0"/>
          <w:numId w:val="2"/>
        </w:numPr>
        <w:kinsoku/>
        <w:overflowPunct/>
        <w:topLinePunct w:val="0"/>
        <w:bidi w:val="0"/>
        <w:snapToGrid/>
        <w:spacing w:line="360" w:lineRule="exact"/>
        <w:ind w:firstLine="480" w:firstLineChars="200"/>
        <w:jc w:val="both"/>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建立毕业生跟踪反馈及社会评价机制，并对生源情况、在校生学业水平、毕业生就业情况等进行分析，定期评价人才培养质量和培养目标达成情况。</w:t>
      </w:r>
    </w:p>
    <w:p w14:paraId="311BDBDF">
      <w:pPr>
        <w:pageBreakBefore w:val="0"/>
        <w:widowControl w:val="0"/>
        <w:numPr>
          <w:ilvl w:val="0"/>
          <w:numId w:val="2"/>
        </w:numPr>
        <w:kinsoku/>
        <w:overflowPunct/>
        <w:topLinePunct w:val="0"/>
        <w:bidi w:val="0"/>
        <w:snapToGrid/>
        <w:spacing w:line="360" w:lineRule="exact"/>
        <w:ind w:firstLine="480" w:firstLineChars="200"/>
        <w:jc w:val="both"/>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充分利用评价分析结果有效改进专业教学，持续提高人才培养质量。</w:t>
      </w:r>
    </w:p>
    <w:p w14:paraId="439862BB">
      <w:pPr>
        <w:pageBreakBefore w:val="0"/>
        <w:widowControl w:val="0"/>
        <w:numPr>
          <w:ilvl w:val="0"/>
          <w:numId w:val="0"/>
        </w:numPr>
        <w:kinsoku/>
        <w:overflowPunct/>
        <w:topLinePunct w:val="0"/>
        <w:bidi w:val="0"/>
        <w:snapToGrid/>
        <w:spacing w:line="360" w:lineRule="exact"/>
        <w:jc w:val="both"/>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九、毕业要求</w:t>
      </w:r>
    </w:p>
    <w:p w14:paraId="32884FE5">
      <w:pPr>
        <w:pageBreakBefore w:val="0"/>
        <w:kinsoku/>
        <w:overflowPunct/>
        <w:topLinePunct w:val="0"/>
        <w:bidi w:val="0"/>
        <w:snapToGrid/>
        <w:spacing w:line="360" w:lineRule="exact"/>
        <w:ind w:firstLine="48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rPr>
        <w:t>根据《福建省中等职业学校学生学业水平考试实施办法》要求，参加中等职业学校学生学业水平考试，公共基础知识、专业基础知识、专业技能考试均</w:t>
      </w:r>
      <w:r>
        <w:rPr>
          <w:rFonts w:hint="eastAsia" w:ascii="仿宋" w:hAnsi="仿宋" w:eastAsia="仿宋" w:cs="仿宋"/>
          <w:sz w:val="24"/>
          <w:szCs w:val="24"/>
          <w:lang w:val="en-US" w:eastAsia="zh-CN"/>
        </w:rPr>
        <w:t>达到合格要求</w:t>
      </w:r>
      <w:bookmarkStart w:id="59" w:name="_GoBack"/>
      <w:bookmarkEnd w:id="59"/>
      <w:r>
        <w:rPr>
          <w:rFonts w:hint="eastAsia" w:ascii="仿宋" w:hAnsi="仿宋" w:eastAsia="仿宋" w:cs="仿宋"/>
          <w:sz w:val="24"/>
          <w:szCs w:val="24"/>
          <w:lang w:eastAsia="zh-CN"/>
        </w:rPr>
        <w:t>。</w:t>
      </w:r>
    </w:p>
    <w:p w14:paraId="6F92593D">
      <w:pPr>
        <w:pageBreakBefore w:val="0"/>
        <w:kinsoku/>
        <w:overflowPunct/>
        <w:topLinePunct w:val="0"/>
        <w:bidi w:val="0"/>
        <w:snapToGrid/>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rPr>
        <w:t>有三年完整学期，并通过三年的学习，本方案《教学计划安排表》中的课程全部修完，并获得相应的学分。</w:t>
      </w:r>
    </w:p>
    <w:p w14:paraId="09661C69">
      <w:pPr>
        <w:pageBreakBefore w:val="0"/>
        <w:kinsoku/>
        <w:overflowPunct/>
        <w:topLinePunct w:val="0"/>
        <w:bidi w:val="0"/>
        <w:snapToGrid/>
        <w:spacing w:line="360" w:lineRule="exact"/>
        <w:ind w:firstLine="48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rPr>
        <w:t>《教学计划安排表》中必修课和顶岗实习成绩合格。</w:t>
      </w:r>
    </w:p>
    <w:p w14:paraId="4DD9A3AF">
      <w:pPr>
        <w:pageBreakBefore w:val="0"/>
        <w:kinsoku/>
        <w:overflowPunct/>
        <w:topLinePunct w:val="0"/>
        <w:bidi w:val="0"/>
        <w:snapToGrid/>
        <w:spacing w:line="360" w:lineRule="exact"/>
        <w:ind w:firstLine="48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rPr>
        <w:t>思想政治综合表现合格。</w:t>
      </w:r>
    </w:p>
    <w:p w14:paraId="16E1DB86">
      <w:pPr>
        <w:pageBreakBefore w:val="0"/>
        <w:kinsoku/>
        <w:overflowPunct/>
        <w:topLinePunct w:val="0"/>
        <w:bidi w:val="0"/>
        <w:snapToGrid/>
        <w:spacing w:line="360" w:lineRule="exact"/>
        <w:ind w:firstLine="48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五）毕业实践要求，根据所学的理论知识和实践技能能在考试中成绩合格，并达到学校要求的学时和学分。</w:t>
      </w:r>
    </w:p>
    <w:p w14:paraId="50946B8E">
      <w:pPr>
        <w:pStyle w:val="133"/>
        <w:keepNext w:val="0"/>
        <w:keepLines w:val="0"/>
        <w:pageBreakBefore w:val="0"/>
        <w:kinsoku/>
        <w:wordWrap/>
        <w:overflowPunct/>
        <w:topLinePunct w:val="0"/>
        <w:autoSpaceDE/>
        <w:autoSpaceDN/>
        <w:bidi w:val="0"/>
        <w:adjustRightInd/>
        <w:snapToGrid/>
        <w:spacing w:line="360" w:lineRule="exact"/>
        <w:jc w:val="left"/>
        <w:outlineLvl w:val="1"/>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十、附录</w:t>
      </w:r>
    </w:p>
    <w:p w14:paraId="39863FB1">
      <w:pPr>
        <w:pStyle w:val="133"/>
        <w:keepNext w:val="0"/>
        <w:keepLines w:val="0"/>
        <w:pageBreakBefore w:val="0"/>
        <w:kinsoku/>
        <w:wordWrap/>
        <w:overflowPunct/>
        <w:topLinePunct w:val="0"/>
        <w:autoSpaceDE/>
        <w:autoSpaceDN/>
        <w:bidi w:val="0"/>
        <w:adjustRightInd/>
        <w:snapToGrid/>
        <w:spacing w:line="360" w:lineRule="exact"/>
        <w:jc w:val="left"/>
        <w:outlineLvl w:val="1"/>
        <w:rPr>
          <w:rFonts w:hint="eastAsia" w:ascii="黑体" w:hAnsi="黑体" w:eastAsia="黑体" w:cs="黑体"/>
          <w:b/>
          <w:color w:val="000000"/>
          <w:sz w:val="24"/>
          <w:szCs w:val="24"/>
        </w:rPr>
      </w:pPr>
      <w:r>
        <w:rPr>
          <w:rFonts w:hint="eastAsia" w:ascii="仿宋" w:hAnsi="仿宋" w:eastAsia="仿宋" w:cs="仿宋"/>
          <w:b/>
          <w:bCs/>
          <w:kern w:val="0"/>
          <w:sz w:val="24"/>
          <w:szCs w:val="24"/>
          <w:lang w:val="en-US" w:eastAsia="zh-CN" w:bidi="ar"/>
        </w:rPr>
        <w:t>附录一：教学进程安排表</w:t>
      </w:r>
    </w:p>
    <w:tbl>
      <w:tblPr>
        <w:tblStyle w:val="18"/>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212"/>
        <w:gridCol w:w="1212"/>
        <w:gridCol w:w="1213"/>
        <w:gridCol w:w="1213"/>
        <w:gridCol w:w="1359"/>
        <w:gridCol w:w="1678"/>
      </w:tblGrid>
      <w:tr w14:paraId="2C9A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gridSpan w:val="2"/>
            <w:vAlign w:val="top"/>
          </w:tcPr>
          <w:p w14:paraId="0C1E3156">
            <w:pPr>
              <w:pStyle w:val="133"/>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课程类别</w:t>
            </w:r>
          </w:p>
        </w:tc>
        <w:tc>
          <w:tcPr>
            <w:tcW w:w="1212" w:type="dxa"/>
            <w:vAlign w:val="top"/>
          </w:tcPr>
          <w:p w14:paraId="7A3FA619">
            <w:pPr>
              <w:pStyle w:val="133"/>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学分</w:t>
            </w:r>
          </w:p>
        </w:tc>
        <w:tc>
          <w:tcPr>
            <w:tcW w:w="1213" w:type="dxa"/>
            <w:vAlign w:val="top"/>
          </w:tcPr>
          <w:p w14:paraId="49888A55">
            <w:pPr>
              <w:pStyle w:val="133"/>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总学时</w:t>
            </w:r>
          </w:p>
        </w:tc>
        <w:tc>
          <w:tcPr>
            <w:tcW w:w="1213" w:type="dxa"/>
            <w:vAlign w:val="top"/>
          </w:tcPr>
          <w:p w14:paraId="69F82291">
            <w:pPr>
              <w:pStyle w:val="133"/>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理论学时</w:t>
            </w:r>
          </w:p>
        </w:tc>
        <w:tc>
          <w:tcPr>
            <w:tcW w:w="1359" w:type="dxa"/>
            <w:vAlign w:val="top"/>
          </w:tcPr>
          <w:p w14:paraId="2369DB47">
            <w:pPr>
              <w:pStyle w:val="133"/>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实践学时</w:t>
            </w:r>
          </w:p>
        </w:tc>
        <w:tc>
          <w:tcPr>
            <w:tcW w:w="1678" w:type="dxa"/>
            <w:vAlign w:val="top"/>
          </w:tcPr>
          <w:p w14:paraId="0CEA73D6">
            <w:pPr>
              <w:pStyle w:val="133"/>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占总学时比例</w:t>
            </w:r>
          </w:p>
        </w:tc>
      </w:tr>
      <w:tr w14:paraId="1767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Merge w:val="restart"/>
            <w:vAlign w:val="top"/>
          </w:tcPr>
          <w:p w14:paraId="08B2B88D">
            <w:pPr>
              <w:pStyle w:val="133"/>
              <w:keepNext w:val="0"/>
              <w:keepLines w:val="0"/>
              <w:pageBreakBefore w:val="0"/>
              <w:kinsoku/>
              <w:wordWrap/>
              <w:overflowPunct/>
              <w:topLinePunct w:val="0"/>
              <w:autoSpaceDE/>
              <w:autoSpaceDN/>
              <w:bidi w:val="0"/>
              <w:adjustRightInd/>
              <w:snapToGrid/>
              <w:spacing w:line="360" w:lineRule="exact"/>
              <w:ind w:left="240" w:hanging="210" w:hangingChars="100"/>
              <w:jc w:val="both"/>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公共基础课程</w:t>
            </w:r>
          </w:p>
        </w:tc>
        <w:tc>
          <w:tcPr>
            <w:tcW w:w="1212" w:type="dxa"/>
            <w:vAlign w:val="top"/>
          </w:tcPr>
          <w:p w14:paraId="74AEB9CC">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必修课程</w:t>
            </w:r>
          </w:p>
        </w:tc>
        <w:tc>
          <w:tcPr>
            <w:tcW w:w="1212" w:type="dxa"/>
            <w:vAlign w:val="center"/>
          </w:tcPr>
          <w:p w14:paraId="57F59DB0">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63</w:t>
            </w:r>
          </w:p>
        </w:tc>
        <w:tc>
          <w:tcPr>
            <w:tcW w:w="1213" w:type="dxa"/>
            <w:vAlign w:val="center"/>
          </w:tcPr>
          <w:p w14:paraId="38B70B4B">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1134</w:t>
            </w:r>
          </w:p>
        </w:tc>
        <w:tc>
          <w:tcPr>
            <w:tcW w:w="1213" w:type="dxa"/>
            <w:vAlign w:val="center"/>
          </w:tcPr>
          <w:p w14:paraId="55591B4B">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948</w:t>
            </w:r>
          </w:p>
        </w:tc>
        <w:tc>
          <w:tcPr>
            <w:tcW w:w="1359" w:type="dxa"/>
            <w:vAlign w:val="center"/>
          </w:tcPr>
          <w:p w14:paraId="47928690">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186</w:t>
            </w:r>
          </w:p>
        </w:tc>
        <w:tc>
          <w:tcPr>
            <w:tcW w:w="1678" w:type="dxa"/>
            <w:vAlign w:val="center"/>
          </w:tcPr>
          <w:p w14:paraId="15692833">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34.36%</w:t>
            </w:r>
          </w:p>
        </w:tc>
      </w:tr>
      <w:tr w14:paraId="163A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Merge w:val="continue"/>
            <w:vAlign w:val="top"/>
          </w:tcPr>
          <w:p w14:paraId="2AD56548">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p>
        </w:tc>
        <w:tc>
          <w:tcPr>
            <w:tcW w:w="1212" w:type="dxa"/>
            <w:vAlign w:val="top"/>
          </w:tcPr>
          <w:p w14:paraId="435865B2">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限定选修课程</w:t>
            </w:r>
          </w:p>
        </w:tc>
        <w:tc>
          <w:tcPr>
            <w:tcW w:w="1212" w:type="dxa"/>
            <w:vAlign w:val="center"/>
          </w:tcPr>
          <w:p w14:paraId="0CCBED88">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7</w:t>
            </w:r>
          </w:p>
        </w:tc>
        <w:tc>
          <w:tcPr>
            <w:tcW w:w="1213" w:type="dxa"/>
            <w:vAlign w:val="center"/>
          </w:tcPr>
          <w:p w14:paraId="221743C5">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126</w:t>
            </w:r>
          </w:p>
        </w:tc>
        <w:tc>
          <w:tcPr>
            <w:tcW w:w="1213" w:type="dxa"/>
            <w:vAlign w:val="center"/>
          </w:tcPr>
          <w:p w14:paraId="3512095D">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108</w:t>
            </w:r>
          </w:p>
        </w:tc>
        <w:tc>
          <w:tcPr>
            <w:tcW w:w="1359" w:type="dxa"/>
            <w:vAlign w:val="center"/>
          </w:tcPr>
          <w:p w14:paraId="2CD90367">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18</w:t>
            </w:r>
          </w:p>
        </w:tc>
        <w:tc>
          <w:tcPr>
            <w:tcW w:w="1678" w:type="dxa"/>
            <w:vAlign w:val="center"/>
          </w:tcPr>
          <w:p w14:paraId="37615B53">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3.82%</w:t>
            </w:r>
          </w:p>
        </w:tc>
      </w:tr>
      <w:tr w14:paraId="5146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Merge w:val="restart"/>
            <w:vAlign w:val="top"/>
          </w:tcPr>
          <w:p w14:paraId="0FCFD150">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p>
          <w:p w14:paraId="318D92E6">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p>
          <w:p w14:paraId="402272C8">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p>
          <w:p w14:paraId="352ABA27">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专业（技能）课程</w:t>
            </w:r>
          </w:p>
        </w:tc>
        <w:tc>
          <w:tcPr>
            <w:tcW w:w="1212" w:type="dxa"/>
            <w:vAlign w:val="top"/>
          </w:tcPr>
          <w:p w14:paraId="172FD399">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专业基础课程</w:t>
            </w:r>
          </w:p>
        </w:tc>
        <w:tc>
          <w:tcPr>
            <w:tcW w:w="1212" w:type="dxa"/>
            <w:vAlign w:val="center"/>
          </w:tcPr>
          <w:p w14:paraId="0A510907">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32</w:t>
            </w:r>
          </w:p>
        </w:tc>
        <w:tc>
          <w:tcPr>
            <w:tcW w:w="1213" w:type="dxa"/>
            <w:vAlign w:val="center"/>
          </w:tcPr>
          <w:p w14:paraId="70E902F5">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576</w:t>
            </w:r>
          </w:p>
        </w:tc>
        <w:tc>
          <w:tcPr>
            <w:tcW w:w="1213" w:type="dxa"/>
            <w:vAlign w:val="center"/>
          </w:tcPr>
          <w:p w14:paraId="29E42EE3">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312</w:t>
            </w:r>
          </w:p>
        </w:tc>
        <w:tc>
          <w:tcPr>
            <w:tcW w:w="1359" w:type="dxa"/>
            <w:vAlign w:val="center"/>
          </w:tcPr>
          <w:p w14:paraId="5272D09B">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264</w:t>
            </w:r>
          </w:p>
        </w:tc>
        <w:tc>
          <w:tcPr>
            <w:tcW w:w="1678" w:type="dxa"/>
            <w:vAlign w:val="center"/>
          </w:tcPr>
          <w:p w14:paraId="7CBE8E30">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17.45%</w:t>
            </w:r>
          </w:p>
        </w:tc>
      </w:tr>
      <w:tr w14:paraId="20FB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Merge w:val="continue"/>
            <w:vAlign w:val="top"/>
          </w:tcPr>
          <w:p w14:paraId="4A641DE9">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p>
        </w:tc>
        <w:tc>
          <w:tcPr>
            <w:tcW w:w="1212" w:type="dxa"/>
            <w:vAlign w:val="top"/>
          </w:tcPr>
          <w:p w14:paraId="7D50C683">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专业核心课程</w:t>
            </w:r>
          </w:p>
        </w:tc>
        <w:tc>
          <w:tcPr>
            <w:tcW w:w="1212" w:type="dxa"/>
            <w:vAlign w:val="center"/>
          </w:tcPr>
          <w:p w14:paraId="69AA6B75">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58</w:t>
            </w:r>
          </w:p>
        </w:tc>
        <w:tc>
          <w:tcPr>
            <w:tcW w:w="1213" w:type="dxa"/>
            <w:vAlign w:val="center"/>
          </w:tcPr>
          <w:p w14:paraId="70722DF9">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984</w:t>
            </w:r>
          </w:p>
        </w:tc>
        <w:tc>
          <w:tcPr>
            <w:tcW w:w="1213" w:type="dxa"/>
            <w:vAlign w:val="center"/>
          </w:tcPr>
          <w:p w14:paraId="3D3CD1F6">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132</w:t>
            </w:r>
          </w:p>
        </w:tc>
        <w:tc>
          <w:tcPr>
            <w:tcW w:w="1359" w:type="dxa"/>
            <w:vAlign w:val="center"/>
          </w:tcPr>
          <w:p w14:paraId="4D917DFD">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852</w:t>
            </w:r>
          </w:p>
        </w:tc>
        <w:tc>
          <w:tcPr>
            <w:tcW w:w="1678" w:type="dxa"/>
            <w:vAlign w:val="center"/>
          </w:tcPr>
          <w:p w14:paraId="1E561841">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29.82%</w:t>
            </w:r>
          </w:p>
        </w:tc>
      </w:tr>
      <w:tr w14:paraId="2F4C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Merge w:val="continue"/>
            <w:vAlign w:val="top"/>
          </w:tcPr>
          <w:p w14:paraId="3D934E50">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p>
        </w:tc>
        <w:tc>
          <w:tcPr>
            <w:tcW w:w="1212" w:type="dxa"/>
            <w:vAlign w:val="top"/>
          </w:tcPr>
          <w:p w14:paraId="3D0C283D">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专业选修课程</w:t>
            </w:r>
          </w:p>
        </w:tc>
        <w:tc>
          <w:tcPr>
            <w:tcW w:w="1212" w:type="dxa"/>
            <w:vAlign w:val="center"/>
          </w:tcPr>
          <w:p w14:paraId="0A472CD3">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w:t>
            </w:r>
          </w:p>
        </w:tc>
        <w:tc>
          <w:tcPr>
            <w:tcW w:w="1213" w:type="dxa"/>
            <w:vAlign w:val="center"/>
          </w:tcPr>
          <w:p w14:paraId="28397E18">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120</w:t>
            </w:r>
          </w:p>
        </w:tc>
        <w:tc>
          <w:tcPr>
            <w:tcW w:w="1213" w:type="dxa"/>
            <w:vAlign w:val="center"/>
          </w:tcPr>
          <w:p w14:paraId="6C8A90F7">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0</w:t>
            </w:r>
          </w:p>
        </w:tc>
        <w:tc>
          <w:tcPr>
            <w:tcW w:w="1359" w:type="dxa"/>
            <w:vAlign w:val="center"/>
          </w:tcPr>
          <w:p w14:paraId="740BF56A">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120</w:t>
            </w:r>
          </w:p>
        </w:tc>
        <w:tc>
          <w:tcPr>
            <w:tcW w:w="1678" w:type="dxa"/>
            <w:vAlign w:val="center"/>
          </w:tcPr>
          <w:p w14:paraId="5E4FB3B1">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3.64%</w:t>
            </w:r>
          </w:p>
        </w:tc>
      </w:tr>
      <w:tr w14:paraId="6794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Merge w:val="continue"/>
            <w:vAlign w:val="top"/>
          </w:tcPr>
          <w:p w14:paraId="0371E3B7">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p>
        </w:tc>
        <w:tc>
          <w:tcPr>
            <w:tcW w:w="1212" w:type="dxa"/>
            <w:vAlign w:val="top"/>
          </w:tcPr>
          <w:p w14:paraId="75D9488E">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实习实训</w:t>
            </w:r>
          </w:p>
        </w:tc>
        <w:tc>
          <w:tcPr>
            <w:tcW w:w="1212" w:type="dxa"/>
            <w:vAlign w:val="center"/>
          </w:tcPr>
          <w:p w14:paraId="09166FEB">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12</w:t>
            </w:r>
          </w:p>
        </w:tc>
        <w:tc>
          <w:tcPr>
            <w:tcW w:w="1213" w:type="dxa"/>
            <w:vAlign w:val="center"/>
          </w:tcPr>
          <w:p w14:paraId="3C57C545">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360</w:t>
            </w:r>
          </w:p>
        </w:tc>
        <w:tc>
          <w:tcPr>
            <w:tcW w:w="1213" w:type="dxa"/>
            <w:vAlign w:val="center"/>
          </w:tcPr>
          <w:p w14:paraId="654E4629">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0</w:t>
            </w:r>
          </w:p>
        </w:tc>
        <w:tc>
          <w:tcPr>
            <w:tcW w:w="1359" w:type="dxa"/>
            <w:vAlign w:val="center"/>
          </w:tcPr>
          <w:p w14:paraId="48836BAE">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360</w:t>
            </w:r>
          </w:p>
        </w:tc>
        <w:tc>
          <w:tcPr>
            <w:tcW w:w="1678" w:type="dxa"/>
            <w:vAlign w:val="center"/>
          </w:tcPr>
          <w:p w14:paraId="08D4FCFC">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10.91%</w:t>
            </w:r>
          </w:p>
        </w:tc>
      </w:tr>
      <w:tr w14:paraId="169E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top"/>
          </w:tcPr>
          <w:p w14:paraId="6F089EB5">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独立设置课程</w:t>
            </w:r>
          </w:p>
        </w:tc>
        <w:tc>
          <w:tcPr>
            <w:tcW w:w="1212" w:type="dxa"/>
            <w:vAlign w:val="top"/>
          </w:tcPr>
          <w:p w14:paraId="7D4C89CD">
            <w:pPr>
              <w:pStyle w:val="133"/>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实践模块</w:t>
            </w:r>
          </w:p>
        </w:tc>
        <w:tc>
          <w:tcPr>
            <w:tcW w:w="1212" w:type="dxa"/>
            <w:vAlign w:val="center"/>
          </w:tcPr>
          <w:p w14:paraId="1075E638">
            <w:pPr>
              <w:pStyle w:val="16"/>
              <w:keepNext w:val="0"/>
              <w:keepLines w:val="0"/>
              <w:widowControl w:val="0"/>
              <w:suppressLineNumbers w:val="0"/>
              <w:spacing w:before="0" w:beforeAutospacing="0" w:after="0" w:afterAutospacing="0" w:line="360" w:lineRule="exact"/>
              <w:ind w:left="0" w:leftChars="0" w:right="0" w:rightChars="0" w:firstLine="0" w:firstLineChars="0"/>
              <w:jc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11</w:t>
            </w:r>
          </w:p>
        </w:tc>
        <w:tc>
          <w:tcPr>
            <w:tcW w:w="1213" w:type="dxa"/>
            <w:vAlign w:val="center"/>
          </w:tcPr>
          <w:p w14:paraId="270E45EB">
            <w:pPr>
              <w:pStyle w:val="16"/>
              <w:keepNext w:val="0"/>
              <w:keepLines w:val="0"/>
              <w:widowControl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0</w:t>
            </w:r>
          </w:p>
        </w:tc>
        <w:tc>
          <w:tcPr>
            <w:tcW w:w="1213" w:type="dxa"/>
            <w:vAlign w:val="center"/>
          </w:tcPr>
          <w:p w14:paraId="0D3F4C16">
            <w:pPr>
              <w:pStyle w:val="16"/>
              <w:keepNext w:val="0"/>
              <w:keepLines w:val="0"/>
              <w:widowControl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0</w:t>
            </w:r>
          </w:p>
        </w:tc>
        <w:tc>
          <w:tcPr>
            <w:tcW w:w="1359" w:type="dxa"/>
            <w:vAlign w:val="center"/>
          </w:tcPr>
          <w:p w14:paraId="368D5643">
            <w:pPr>
              <w:pStyle w:val="16"/>
              <w:keepNext w:val="0"/>
              <w:keepLines w:val="0"/>
              <w:widowControl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0</w:t>
            </w:r>
          </w:p>
        </w:tc>
        <w:tc>
          <w:tcPr>
            <w:tcW w:w="1678" w:type="dxa"/>
            <w:vAlign w:val="center"/>
          </w:tcPr>
          <w:p w14:paraId="7537C4A0">
            <w:pPr>
              <w:pStyle w:val="16"/>
              <w:keepNext w:val="0"/>
              <w:keepLines w:val="0"/>
              <w:widowControl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仿宋"/>
                <w:b w:val="0"/>
                <w:bCs w:val="0"/>
                <w:kern w:val="0"/>
                <w:sz w:val="21"/>
                <w:szCs w:val="21"/>
                <w:lang w:val="en-US" w:eastAsia="zh-CN" w:bidi="ar"/>
              </w:rPr>
            </w:pPr>
          </w:p>
        </w:tc>
      </w:tr>
      <w:tr w14:paraId="4B6B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gridSpan w:val="2"/>
            <w:vAlign w:val="top"/>
          </w:tcPr>
          <w:p w14:paraId="2275C0B6">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合计</w:t>
            </w:r>
          </w:p>
        </w:tc>
        <w:tc>
          <w:tcPr>
            <w:tcW w:w="1212" w:type="dxa"/>
            <w:vAlign w:val="center"/>
          </w:tcPr>
          <w:p w14:paraId="4565F455">
            <w:pPr>
              <w:keepNext w:val="0"/>
              <w:keepLines w:val="0"/>
              <w:widowControl/>
              <w:suppressLineNumbers w:val="0"/>
              <w:jc w:val="center"/>
              <w:textAlignment w:val="center"/>
              <w:rPr>
                <w:rFonts w:hint="default" w:ascii="仿宋" w:hAnsi="仿宋" w:eastAsia="仿宋" w:cs="仿宋"/>
                <w:b w:val="0"/>
                <w:bCs w:val="0"/>
                <w:lang w:val="en-US" w:eastAsia="zh-CN"/>
              </w:rPr>
            </w:pPr>
            <w:r>
              <w:rPr>
                <w:rFonts w:hint="eastAsia" w:ascii="仿宋" w:hAnsi="仿宋" w:eastAsia="仿宋" w:cs="仿宋"/>
                <w:b w:val="0"/>
                <w:bCs w:val="0"/>
                <w:i w:val="0"/>
                <w:iCs w:val="0"/>
                <w:color w:val="000000"/>
                <w:kern w:val="0"/>
                <w:sz w:val="21"/>
                <w:szCs w:val="21"/>
                <w:u w:val="none"/>
                <w:lang w:val="en-US" w:eastAsia="zh-CN" w:bidi="ar"/>
              </w:rPr>
              <w:t>193</w:t>
            </w:r>
          </w:p>
        </w:tc>
        <w:tc>
          <w:tcPr>
            <w:tcW w:w="1213" w:type="dxa"/>
            <w:vAlign w:val="center"/>
          </w:tcPr>
          <w:p w14:paraId="2D28E148">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3300</w:t>
            </w:r>
          </w:p>
        </w:tc>
        <w:tc>
          <w:tcPr>
            <w:tcW w:w="1213" w:type="dxa"/>
            <w:vAlign w:val="center"/>
          </w:tcPr>
          <w:p w14:paraId="4B935835">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1500</w:t>
            </w:r>
          </w:p>
        </w:tc>
        <w:tc>
          <w:tcPr>
            <w:tcW w:w="1359" w:type="dxa"/>
            <w:vAlign w:val="center"/>
          </w:tcPr>
          <w:p w14:paraId="0CC6C4C8">
            <w:pPr>
              <w:keepNext w:val="0"/>
              <w:keepLines w:val="0"/>
              <w:widowControl/>
              <w:suppressLineNumbers w:val="0"/>
              <w:jc w:val="center"/>
              <w:textAlignment w:val="center"/>
              <w:rPr>
                <w:rFonts w:hint="default"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1800</w:t>
            </w:r>
          </w:p>
        </w:tc>
        <w:tc>
          <w:tcPr>
            <w:tcW w:w="1678" w:type="dxa"/>
            <w:vAlign w:val="center"/>
          </w:tcPr>
          <w:p w14:paraId="1402E02D">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100%</w:t>
            </w:r>
          </w:p>
        </w:tc>
      </w:tr>
      <w:tr w14:paraId="39B7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gridSpan w:val="2"/>
            <w:vAlign w:val="top"/>
          </w:tcPr>
          <w:p w14:paraId="596F3E81">
            <w:pPr>
              <w:pStyle w:val="133"/>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百分比</w:t>
            </w:r>
          </w:p>
        </w:tc>
        <w:tc>
          <w:tcPr>
            <w:tcW w:w="1212" w:type="dxa"/>
            <w:vAlign w:val="center"/>
          </w:tcPr>
          <w:p w14:paraId="0DB4E8A1">
            <w:pPr>
              <w:pStyle w:val="16"/>
              <w:keepNext w:val="0"/>
              <w:keepLines w:val="0"/>
              <w:widowControl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仿宋"/>
                <w:b w:val="0"/>
                <w:bCs w:val="0"/>
                <w:kern w:val="0"/>
                <w:sz w:val="21"/>
                <w:szCs w:val="21"/>
                <w:lang w:val="en-US" w:eastAsia="zh-CN" w:bidi="ar"/>
              </w:rPr>
            </w:pPr>
          </w:p>
        </w:tc>
        <w:tc>
          <w:tcPr>
            <w:tcW w:w="1213" w:type="dxa"/>
            <w:vAlign w:val="center"/>
          </w:tcPr>
          <w:p w14:paraId="409F9E28">
            <w:pPr>
              <w:pStyle w:val="16"/>
              <w:keepNext w:val="0"/>
              <w:keepLines w:val="0"/>
              <w:widowControl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仿宋"/>
                <w:b w:val="0"/>
                <w:bCs w:val="0"/>
                <w:kern w:val="0"/>
                <w:sz w:val="21"/>
                <w:szCs w:val="21"/>
                <w:lang w:val="en-US" w:eastAsia="zh-CN" w:bidi="ar"/>
              </w:rPr>
            </w:pPr>
          </w:p>
        </w:tc>
        <w:tc>
          <w:tcPr>
            <w:tcW w:w="1213" w:type="dxa"/>
            <w:vAlign w:val="center"/>
          </w:tcPr>
          <w:p w14:paraId="6B6CA572">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45.45%</w:t>
            </w:r>
          </w:p>
        </w:tc>
        <w:tc>
          <w:tcPr>
            <w:tcW w:w="1359" w:type="dxa"/>
            <w:vAlign w:val="center"/>
          </w:tcPr>
          <w:p w14:paraId="497AE95C">
            <w:pPr>
              <w:keepNext w:val="0"/>
              <w:keepLines w:val="0"/>
              <w:widowControl/>
              <w:suppressLineNumbers w:val="0"/>
              <w:jc w:val="center"/>
              <w:textAlignment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54.55%</w:t>
            </w:r>
          </w:p>
        </w:tc>
        <w:tc>
          <w:tcPr>
            <w:tcW w:w="1678" w:type="dxa"/>
            <w:vAlign w:val="center"/>
          </w:tcPr>
          <w:p w14:paraId="31E34F5C">
            <w:pPr>
              <w:pStyle w:val="16"/>
              <w:keepNext w:val="0"/>
              <w:keepLines w:val="0"/>
              <w:widowControl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仿宋"/>
                <w:b w:val="0"/>
                <w:bCs w:val="0"/>
                <w:kern w:val="0"/>
                <w:sz w:val="21"/>
                <w:szCs w:val="21"/>
                <w:lang w:val="en-US" w:eastAsia="zh-CN" w:bidi="ar"/>
              </w:rPr>
            </w:pPr>
          </w:p>
        </w:tc>
      </w:tr>
    </w:tbl>
    <w:p w14:paraId="0A2008B6">
      <w:pPr>
        <w:rPr>
          <w:rFonts w:ascii="仿宋" w:hAnsi="仿宋" w:eastAsia="仿宋"/>
          <w:b/>
          <w:bCs/>
          <w:sz w:val="24"/>
          <w:szCs w:val="24"/>
        </w:rPr>
      </w:pPr>
      <w:r>
        <w:rPr>
          <w:rFonts w:hint="eastAsia" w:ascii="仿宋" w:hAnsi="仿宋" w:eastAsia="仿宋"/>
          <w:b/>
          <w:bCs/>
          <w:sz w:val="24"/>
          <w:szCs w:val="24"/>
        </w:rPr>
        <w:t>附录二：党组织会议概要</w:t>
      </w:r>
    </w:p>
    <w:p w14:paraId="3B522013">
      <w:pPr>
        <w:spacing w:line="360" w:lineRule="exact"/>
        <w:jc w:val="center"/>
        <w:rPr>
          <w:rFonts w:ascii="仿宋" w:hAnsi="仿宋" w:eastAsia="仿宋"/>
          <w:b/>
          <w:bCs/>
          <w:sz w:val="24"/>
          <w:szCs w:val="24"/>
        </w:rPr>
      </w:pPr>
      <w:r>
        <w:rPr>
          <w:rFonts w:hint="eastAsia" w:ascii="仿宋" w:hAnsi="仿宋" w:eastAsia="仿宋"/>
          <w:b/>
          <w:bCs/>
          <w:sz w:val="24"/>
          <w:szCs w:val="24"/>
        </w:rPr>
        <w:t>福清西山学校党组织会议</w:t>
      </w:r>
    </w:p>
    <w:p w14:paraId="3CCDA687">
      <w:pPr>
        <w:spacing w:line="360" w:lineRule="exact"/>
        <w:jc w:val="center"/>
        <w:rPr>
          <w:rFonts w:ascii="仿宋" w:hAnsi="仿宋" w:eastAsia="仿宋"/>
          <w:b/>
          <w:bCs/>
          <w:sz w:val="24"/>
          <w:szCs w:val="24"/>
        </w:rPr>
      </w:pPr>
      <w:r>
        <w:rPr>
          <w:rFonts w:hint="eastAsia" w:ascii="仿宋" w:hAnsi="仿宋" w:eastAsia="仿宋"/>
          <w:b/>
          <w:bCs/>
          <w:sz w:val="24"/>
          <w:szCs w:val="24"/>
        </w:rPr>
        <w:t>审核修订福清西山职业技术学校专业人才培养方案会议纪要</w:t>
      </w:r>
    </w:p>
    <w:p w14:paraId="2AE7B75C">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一、会议背景</w:t>
      </w:r>
    </w:p>
    <w:p w14:paraId="78CF7AF6">
      <w:pPr>
        <w:spacing w:line="360" w:lineRule="exact"/>
        <w:ind w:firstLine="480" w:firstLineChars="200"/>
        <w:rPr>
          <w:rFonts w:ascii="仿宋" w:hAnsi="仿宋" w:eastAsia="仿宋"/>
          <w:sz w:val="24"/>
          <w:szCs w:val="24"/>
        </w:rPr>
      </w:pPr>
      <w:r>
        <w:rPr>
          <w:rFonts w:hint="eastAsia" w:ascii="仿宋" w:hAnsi="仿宋" w:eastAsia="仿宋"/>
          <w:sz w:val="24"/>
          <w:szCs w:val="24"/>
        </w:rPr>
        <w:t>为进一步优化专业人才培养体系，提高教育教学质量，福清西山学校党支部于近期召开会议，对新修订西山职校专业人才培养方案进行了深入研讨和审核。</w:t>
      </w:r>
    </w:p>
    <w:p w14:paraId="279ACCE0">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二、会议时间与地点</w:t>
      </w:r>
    </w:p>
    <w:p w14:paraId="383E9C39">
      <w:pPr>
        <w:spacing w:line="360" w:lineRule="exact"/>
        <w:ind w:firstLine="480" w:firstLineChars="200"/>
        <w:rPr>
          <w:rFonts w:ascii="仿宋" w:hAnsi="仿宋" w:eastAsia="仿宋"/>
          <w:sz w:val="24"/>
          <w:szCs w:val="24"/>
        </w:rPr>
      </w:pPr>
      <w:r>
        <w:rPr>
          <w:rFonts w:hint="eastAsia" w:ascii="仿宋" w:hAnsi="仿宋" w:eastAsia="仿宋"/>
          <w:sz w:val="24"/>
          <w:szCs w:val="24"/>
        </w:rPr>
        <w:t>时间：202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8</w:t>
      </w:r>
      <w:r>
        <w:rPr>
          <w:rFonts w:hint="eastAsia" w:ascii="仿宋" w:hAnsi="仿宋" w:eastAsia="仿宋"/>
          <w:sz w:val="24"/>
          <w:szCs w:val="24"/>
        </w:rPr>
        <w:t>日</w:t>
      </w:r>
    </w:p>
    <w:p w14:paraId="285D3A69">
      <w:pPr>
        <w:spacing w:line="360" w:lineRule="exact"/>
        <w:ind w:firstLine="480" w:firstLineChars="200"/>
        <w:rPr>
          <w:rFonts w:ascii="仿宋" w:hAnsi="仿宋" w:eastAsia="仿宋"/>
          <w:sz w:val="24"/>
          <w:szCs w:val="24"/>
        </w:rPr>
      </w:pPr>
      <w:r>
        <w:rPr>
          <w:rFonts w:hint="eastAsia" w:ascii="仿宋" w:hAnsi="仿宋" w:eastAsia="仿宋"/>
          <w:sz w:val="24"/>
          <w:szCs w:val="24"/>
        </w:rPr>
        <w:t>地点：福清西山学校党员活动室</w:t>
      </w:r>
    </w:p>
    <w:p w14:paraId="0DFE6896">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三、参会人员</w:t>
      </w:r>
    </w:p>
    <w:p w14:paraId="79E233B6">
      <w:pPr>
        <w:spacing w:line="360" w:lineRule="exact"/>
        <w:ind w:firstLine="480" w:firstLineChars="200"/>
        <w:rPr>
          <w:rFonts w:ascii="仿宋" w:hAnsi="仿宋" w:eastAsia="仿宋"/>
          <w:sz w:val="24"/>
          <w:szCs w:val="24"/>
        </w:rPr>
      </w:pPr>
      <w:r>
        <w:rPr>
          <w:rFonts w:hint="eastAsia" w:ascii="仿宋" w:hAnsi="仿宋" w:eastAsia="仿宋"/>
          <w:sz w:val="24"/>
          <w:szCs w:val="24"/>
        </w:rPr>
        <w:t>福清西山学校党支部书记乐清华及全体支委</w:t>
      </w:r>
    </w:p>
    <w:p w14:paraId="017E5F10">
      <w:pPr>
        <w:spacing w:line="360" w:lineRule="exact"/>
        <w:ind w:firstLine="480" w:firstLineChars="200"/>
        <w:rPr>
          <w:rFonts w:ascii="仿宋" w:hAnsi="仿宋" w:eastAsia="仿宋"/>
          <w:sz w:val="24"/>
          <w:szCs w:val="24"/>
        </w:rPr>
      </w:pPr>
      <w:r>
        <w:rPr>
          <w:rFonts w:hint="eastAsia" w:ascii="仿宋" w:hAnsi="仿宋" w:eastAsia="仿宋"/>
          <w:sz w:val="24"/>
          <w:szCs w:val="24"/>
        </w:rPr>
        <w:t>福清西山职业技术学校校长唐岩、教务处副主任陈清锋、备课组长及各专业老师</w:t>
      </w:r>
    </w:p>
    <w:p w14:paraId="3F62D639">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四、会议内容</w:t>
      </w:r>
    </w:p>
    <w:p w14:paraId="5915549C">
      <w:pPr>
        <w:spacing w:line="360" w:lineRule="exact"/>
        <w:ind w:firstLine="480" w:firstLineChars="200"/>
        <w:rPr>
          <w:rFonts w:ascii="仿宋" w:hAnsi="仿宋" w:eastAsia="仿宋"/>
          <w:sz w:val="24"/>
          <w:szCs w:val="24"/>
        </w:rPr>
      </w:pPr>
      <w:r>
        <w:rPr>
          <w:rFonts w:hint="eastAsia" w:ascii="仿宋" w:hAnsi="仿宋" w:eastAsia="仿宋"/>
          <w:sz w:val="24"/>
          <w:szCs w:val="24"/>
        </w:rPr>
        <w:t>（一）方案解读</w:t>
      </w:r>
    </w:p>
    <w:p w14:paraId="610D00D5">
      <w:pPr>
        <w:spacing w:line="360" w:lineRule="exact"/>
        <w:ind w:firstLine="480" w:firstLineChars="200"/>
        <w:rPr>
          <w:rFonts w:ascii="仿宋" w:hAnsi="仿宋" w:eastAsia="仿宋"/>
          <w:sz w:val="24"/>
          <w:szCs w:val="24"/>
        </w:rPr>
      </w:pPr>
      <w:r>
        <w:rPr>
          <w:rFonts w:hint="eastAsia" w:ascii="仿宋" w:hAnsi="仿宋" w:eastAsia="仿宋"/>
          <w:sz w:val="24"/>
          <w:szCs w:val="24"/>
        </w:rPr>
        <w:t>会议首先由八个专业方案专业委员会分别对福清西山职业技术学校专业人才培养方案进行了详细解读，包括方案制定的目的、原则、主要内容及预期成果。</w:t>
      </w:r>
    </w:p>
    <w:p w14:paraId="2FFA0DA7">
      <w:pPr>
        <w:spacing w:line="360" w:lineRule="exact"/>
        <w:ind w:firstLine="480" w:firstLineChars="200"/>
        <w:rPr>
          <w:rFonts w:ascii="仿宋" w:hAnsi="仿宋" w:eastAsia="仿宋"/>
          <w:sz w:val="24"/>
          <w:szCs w:val="24"/>
        </w:rPr>
      </w:pPr>
      <w:r>
        <w:rPr>
          <w:rFonts w:hint="eastAsia" w:ascii="仿宋" w:hAnsi="仿宋" w:eastAsia="仿宋"/>
          <w:sz w:val="24"/>
          <w:szCs w:val="24"/>
        </w:rPr>
        <w:t>（二）分组讨论</w:t>
      </w:r>
    </w:p>
    <w:p w14:paraId="55BEC543">
      <w:pPr>
        <w:spacing w:line="360" w:lineRule="exact"/>
        <w:ind w:firstLine="480" w:firstLineChars="200"/>
        <w:rPr>
          <w:rFonts w:ascii="仿宋" w:hAnsi="仿宋" w:eastAsia="仿宋"/>
          <w:sz w:val="24"/>
          <w:szCs w:val="24"/>
        </w:rPr>
      </w:pPr>
      <w:r>
        <w:rPr>
          <w:rFonts w:hint="eastAsia" w:ascii="仿宋" w:hAnsi="仿宋" w:eastAsia="仿宋"/>
          <w:sz w:val="24"/>
          <w:szCs w:val="24"/>
        </w:rPr>
        <w:t>与会人员分成若干小组，围绕方案的课程设置、实践教学、师资队伍建设、学生管理等核心内容进行深入讨论。</w:t>
      </w:r>
    </w:p>
    <w:p w14:paraId="46C60647">
      <w:pPr>
        <w:spacing w:line="360" w:lineRule="exact"/>
        <w:ind w:firstLine="480" w:firstLineChars="200"/>
        <w:rPr>
          <w:rFonts w:ascii="仿宋" w:hAnsi="仿宋" w:eastAsia="仿宋"/>
          <w:sz w:val="24"/>
          <w:szCs w:val="24"/>
        </w:rPr>
      </w:pPr>
      <w:r>
        <w:rPr>
          <w:rFonts w:hint="eastAsia" w:ascii="仿宋" w:hAnsi="仿宋" w:eastAsia="仿宋"/>
          <w:sz w:val="24"/>
          <w:szCs w:val="24"/>
        </w:rPr>
        <w:t>讨论中，与会人员积极发言，提出了许多建设性意见和建议，如加强实践教学环节、优化课程设置、提升师资队伍水平等。</w:t>
      </w:r>
    </w:p>
    <w:p w14:paraId="5EC84FF3">
      <w:pPr>
        <w:spacing w:line="360" w:lineRule="exact"/>
        <w:ind w:firstLine="480" w:firstLineChars="200"/>
        <w:rPr>
          <w:rFonts w:ascii="仿宋" w:hAnsi="仿宋" w:eastAsia="仿宋"/>
          <w:sz w:val="24"/>
          <w:szCs w:val="24"/>
        </w:rPr>
      </w:pPr>
      <w:r>
        <w:rPr>
          <w:rFonts w:hint="eastAsia" w:ascii="仿宋" w:hAnsi="仿宋" w:eastAsia="仿宋"/>
          <w:sz w:val="24"/>
          <w:szCs w:val="24"/>
        </w:rPr>
        <w:t>（三）意见汇总与方案修订</w:t>
      </w:r>
    </w:p>
    <w:p w14:paraId="4902F94C">
      <w:pPr>
        <w:spacing w:line="360" w:lineRule="exact"/>
        <w:ind w:firstLine="480" w:firstLineChars="200"/>
        <w:rPr>
          <w:rFonts w:ascii="仿宋" w:hAnsi="仿宋" w:eastAsia="仿宋"/>
          <w:sz w:val="24"/>
          <w:szCs w:val="24"/>
        </w:rPr>
      </w:pPr>
      <w:r>
        <w:rPr>
          <w:rFonts w:hint="eastAsia" w:ascii="仿宋" w:hAnsi="仿宋" w:eastAsia="仿宋"/>
          <w:sz w:val="24"/>
          <w:szCs w:val="24"/>
        </w:rPr>
        <w:t>小组讨论结束后，各小组代表将讨论成果进行汇总，并提交给大会。各专业组根据汇总意见，对本专业人才培养方案进行了修订和完善。</w:t>
      </w:r>
    </w:p>
    <w:p w14:paraId="72233564">
      <w:pPr>
        <w:spacing w:line="360" w:lineRule="exact"/>
        <w:ind w:firstLine="480" w:firstLineChars="200"/>
        <w:rPr>
          <w:rFonts w:ascii="仿宋" w:hAnsi="仿宋" w:eastAsia="仿宋"/>
          <w:sz w:val="24"/>
          <w:szCs w:val="24"/>
        </w:rPr>
      </w:pPr>
      <w:r>
        <w:rPr>
          <w:rFonts w:hint="eastAsia" w:ascii="仿宋" w:hAnsi="仿宋" w:eastAsia="仿宋"/>
          <w:sz w:val="24"/>
          <w:szCs w:val="24"/>
        </w:rPr>
        <w:t>（四）审核通过</w:t>
      </w:r>
    </w:p>
    <w:p w14:paraId="3D285F19">
      <w:pPr>
        <w:spacing w:line="360" w:lineRule="exact"/>
        <w:ind w:firstLine="480" w:firstLineChars="200"/>
        <w:rPr>
          <w:rFonts w:ascii="仿宋" w:hAnsi="仿宋" w:eastAsia="仿宋"/>
          <w:sz w:val="24"/>
          <w:szCs w:val="24"/>
        </w:rPr>
      </w:pPr>
      <w:r>
        <w:rPr>
          <w:rFonts w:hint="eastAsia" w:ascii="仿宋" w:hAnsi="仿宋" w:eastAsia="仿宋"/>
          <w:sz w:val="24"/>
          <w:szCs w:val="24"/>
        </w:rPr>
        <w:t>经过修订后的方案提交至大会进行最终审核。经过全体与会人员的审议和表决，一致同意通过福清西山职业技术学校8个专业人才培养方案。</w:t>
      </w:r>
    </w:p>
    <w:p w14:paraId="5436E808">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五、会议决议</w:t>
      </w:r>
    </w:p>
    <w:p w14:paraId="2E35A06B">
      <w:pPr>
        <w:spacing w:line="360" w:lineRule="exact"/>
        <w:ind w:firstLine="480" w:firstLineChars="200"/>
        <w:rPr>
          <w:rFonts w:ascii="仿宋" w:hAnsi="仿宋" w:eastAsia="仿宋"/>
          <w:sz w:val="24"/>
          <w:szCs w:val="24"/>
        </w:rPr>
      </w:pPr>
      <w:r>
        <w:rPr>
          <w:rFonts w:hint="eastAsia" w:ascii="仿宋" w:hAnsi="仿宋" w:eastAsia="仿宋"/>
          <w:sz w:val="24"/>
          <w:szCs w:val="24"/>
        </w:rPr>
        <w:t>1.要求相关部门按照修订后的福清西山职业技术学校专业人才培养方案进行具体实施。</w:t>
      </w:r>
    </w:p>
    <w:p w14:paraId="68C23E70">
      <w:pPr>
        <w:spacing w:line="360" w:lineRule="exact"/>
        <w:ind w:firstLine="480" w:firstLineChars="200"/>
        <w:rPr>
          <w:rFonts w:ascii="仿宋" w:hAnsi="仿宋" w:eastAsia="仿宋"/>
          <w:sz w:val="24"/>
          <w:szCs w:val="24"/>
        </w:rPr>
      </w:pPr>
      <w:r>
        <w:rPr>
          <w:rFonts w:hint="eastAsia" w:ascii="仿宋" w:hAnsi="仿宋" w:eastAsia="仿宋"/>
          <w:sz w:val="24"/>
          <w:szCs w:val="24"/>
        </w:rPr>
        <w:t>2.成立专业人才培养方案实施领导小组，负责方案的推进和监督工作。</w:t>
      </w:r>
    </w:p>
    <w:p w14:paraId="5E308393">
      <w:pPr>
        <w:spacing w:line="360" w:lineRule="exact"/>
        <w:ind w:firstLine="480" w:firstLineChars="200"/>
        <w:rPr>
          <w:rFonts w:ascii="仿宋" w:hAnsi="仿宋" w:eastAsia="仿宋"/>
          <w:sz w:val="24"/>
          <w:szCs w:val="24"/>
        </w:rPr>
      </w:pPr>
      <w:r>
        <w:rPr>
          <w:rFonts w:hint="eastAsia" w:ascii="仿宋" w:hAnsi="仿宋" w:eastAsia="仿宋"/>
          <w:sz w:val="24"/>
          <w:szCs w:val="24"/>
        </w:rPr>
        <w:t>3.加强对方案实施情况的检查和评估，及时总结经验，不断完善方案。</w:t>
      </w:r>
    </w:p>
    <w:p w14:paraId="71AB4653">
      <w:pPr>
        <w:spacing w:line="360" w:lineRule="exact"/>
        <w:ind w:firstLine="482" w:firstLineChars="200"/>
        <w:rPr>
          <w:rFonts w:ascii="仿宋" w:hAnsi="仿宋" w:eastAsia="仿宋"/>
          <w:b/>
          <w:bCs/>
          <w:sz w:val="24"/>
          <w:szCs w:val="24"/>
        </w:rPr>
      </w:pPr>
      <w:r>
        <w:rPr>
          <w:rFonts w:hint="eastAsia" w:ascii="仿宋" w:hAnsi="仿宋" w:eastAsia="仿宋"/>
          <w:b/>
          <w:bCs/>
          <w:sz w:val="24"/>
          <w:szCs w:val="24"/>
        </w:rPr>
        <w:t>六、结语</w:t>
      </w:r>
    </w:p>
    <w:p w14:paraId="2328235D">
      <w:pPr>
        <w:spacing w:line="360" w:lineRule="exact"/>
        <w:ind w:firstLine="480" w:firstLineChars="200"/>
      </w:pPr>
      <w:r>
        <w:rPr>
          <w:rFonts w:hint="eastAsia" w:ascii="仿宋" w:hAnsi="仿宋" w:eastAsia="仿宋"/>
          <w:sz w:val="24"/>
          <w:szCs w:val="24"/>
        </w:rPr>
        <w:t>本次会议的召开，为福清西山职业技术学校进一步优化专业人才培养体系、提高教育教学质量奠定了坚实基础。学校将以此为契机，不断加强教育教学改革和创新，为培养更多高素质技能型人才做出更大贡献。</w:t>
      </w:r>
    </w:p>
    <w:sectPr>
      <w:footerReference r:id="rId4" w:type="default"/>
      <w:pgSz w:w="11906" w:h="16838"/>
      <w:pgMar w:top="1418" w:right="1418" w:bottom="1418" w:left="1418"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5313946"/>
    </w:sdtPr>
    <w:sdtContent>
      <w:p w14:paraId="28DAE1DB">
        <w:pPr>
          <w:pStyle w:val="11"/>
          <w:jc w:val="center"/>
        </w:pPr>
        <w:r>
          <w:fldChar w:fldCharType="begin"/>
        </w:r>
        <w:r>
          <w:instrText xml:space="preserve">PAGE   \* MERGEFORMAT</w:instrText>
        </w:r>
        <w:r>
          <w:fldChar w:fldCharType="separate"/>
        </w:r>
        <w:r>
          <w:rPr>
            <w:lang w:val="zh-CN"/>
          </w:rPr>
          <w:t>2</w:t>
        </w:r>
        <w:r>
          <w:fldChar w:fldCharType="end"/>
        </w:r>
      </w:p>
    </w:sdtContent>
  </w:sdt>
  <w:p w14:paraId="3528363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E609">
    <w:pPr>
      <w:pStyle w:val="12"/>
    </w:pPr>
    <w:r>
      <w:rPr>
        <w:rFonts w:hint="eastAsia"/>
      </w:rPr>
      <w:t>福清西山职业技术学校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5B153"/>
    <w:multiLevelType w:val="singleLevel"/>
    <w:tmpl w:val="8BC5B153"/>
    <w:lvl w:ilvl="0" w:tentative="0">
      <w:start w:val="2"/>
      <w:numFmt w:val="decimal"/>
      <w:lvlText w:val="%1."/>
      <w:lvlJc w:val="left"/>
      <w:pPr>
        <w:tabs>
          <w:tab w:val="left" w:pos="312"/>
        </w:tabs>
      </w:pPr>
    </w:lvl>
  </w:abstractNum>
  <w:abstractNum w:abstractNumId="1">
    <w:nsid w:val="0FA3FBC9"/>
    <w:multiLevelType w:val="singleLevel"/>
    <w:tmpl w:val="0FA3FBC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hZGVkZjNlMmI3ODZjNDM0Yzk4MmEwMTYwYmI4NjAifQ=="/>
  </w:docVars>
  <w:rsids>
    <w:rsidRoot w:val="00000000"/>
    <w:rsid w:val="01390BCC"/>
    <w:rsid w:val="01E23011"/>
    <w:rsid w:val="01F176F8"/>
    <w:rsid w:val="03C54999"/>
    <w:rsid w:val="05900FD6"/>
    <w:rsid w:val="05A30D0A"/>
    <w:rsid w:val="07224756"/>
    <w:rsid w:val="0BFE4EEC"/>
    <w:rsid w:val="0C9475FE"/>
    <w:rsid w:val="0D464083"/>
    <w:rsid w:val="0E430EF9"/>
    <w:rsid w:val="0F704352"/>
    <w:rsid w:val="10CD1580"/>
    <w:rsid w:val="12170AB5"/>
    <w:rsid w:val="15D32F45"/>
    <w:rsid w:val="16F615E1"/>
    <w:rsid w:val="1700420E"/>
    <w:rsid w:val="18D314AE"/>
    <w:rsid w:val="18E45469"/>
    <w:rsid w:val="194505FE"/>
    <w:rsid w:val="19C34621"/>
    <w:rsid w:val="1A420699"/>
    <w:rsid w:val="1AB33345"/>
    <w:rsid w:val="1AC94917"/>
    <w:rsid w:val="1AD734D7"/>
    <w:rsid w:val="1AEB384B"/>
    <w:rsid w:val="1AF23E6D"/>
    <w:rsid w:val="1B187D25"/>
    <w:rsid w:val="1B4D7725"/>
    <w:rsid w:val="1D6E79F7"/>
    <w:rsid w:val="1D8611E5"/>
    <w:rsid w:val="1F0C74C8"/>
    <w:rsid w:val="21645399"/>
    <w:rsid w:val="21C2652C"/>
    <w:rsid w:val="22460F43"/>
    <w:rsid w:val="22666574"/>
    <w:rsid w:val="22DC4BE3"/>
    <w:rsid w:val="239C706C"/>
    <w:rsid w:val="24247062"/>
    <w:rsid w:val="25470E2F"/>
    <w:rsid w:val="25747CA5"/>
    <w:rsid w:val="26445799"/>
    <w:rsid w:val="26E41DC8"/>
    <w:rsid w:val="2A0C4820"/>
    <w:rsid w:val="2D406CBA"/>
    <w:rsid w:val="2D4F514F"/>
    <w:rsid w:val="2DCC054E"/>
    <w:rsid w:val="2DCC2C44"/>
    <w:rsid w:val="2FD8767E"/>
    <w:rsid w:val="30032221"/>
    <w:rsid w:val="31886E82"/>
    <w:rsid w:val="322F37A1"/>
    <w:rsid w:val="32513718"/>
    <w:rsid w:val="327F17DE"/>
    <w:rsid w:val="34160775"/>
    <w:rsid w:val="344A6670"/>
    <w:rsid w:val="34B47F8E"/>
    <w:rsid w:val="391F00CC"/>
    <w:rsid w:val="39495149"/>
    <w:rsid w:val="3A5E1C16"/>
    <w:rsid w:val="3CB7061B"/>
    <w:rsid w:val="3CD448CE"/>
    <w:rsid w:val="3CE65C5F"/>
    <w:rsid w:val="40730CFD"/>
    <w:rsid w:val="409010AE"/>
    <w:rsid w:val="413E57AF"/>
    <w:rsid w:val="41483F38"/>
    <w:rsid w:val="421D2E5F"/>
    <w:rsid w:val="42B555DC"/>
    <w:rsid w:val="42DC5CC8"/>
    <w:rsid w:val="43C57AC2"/>
    <w:rsid w:val="43C935CB"/>
    <w:rsid w:val="443469F5"/>
    <w:rsid w:val="45B34578"/>
    <w:rsid w:val="463827CD"/>
    <w:rsid w:val="4642364B"/>
    <w:rsid w:val="46935C55"/>
    <w:rsid w:val="46F81F5C"/>
    <w:rsid w:val="478B2DD0"/>
    <w:rsid w:val="47AF2F63"/>
    <w:rsid w:val="47CD5197"/>
    <w:rsid w:val="48411D17"/>
    <w:rsid w:val="486C2C02"/>
    <w:rsid w:val="49885819"/>
    <w:rsid w:val="4AF763F5"/>
    <w:rsid w:val="4B69167A"/>
    <w:rsid w:val="4C8A18A8"/>
    <w:rsid w:val="4CF84A64"/>
    <w:rsid w:val="4D355CB8"/>
    <w:rsid w:val="4DE00849"/>
    <w:rsid w:val="4E850579"/>
    <w:rsid w:val="4E9702AC"/>
    <w:rsid w:val="4F145898"/>
    <w:rsid w:val="4F457D08"/>
    <w:rsid w:val="4FF97464"/>
    <w:rsid w:val="502D638B"/>
    <w:rsid w:val="511A58F1"/>
    <w:rsid w:val="51A76A58"/>
    <w:rsid w:val="52020133"/>
    <w:rsid w:val="5338205E"/>
    <w:rsid w:val="53B4545D"/>
    <w:rsid w:val="53FC752F"/>
    <w:rsid w:val="541A4865"/>
    <w:rsid w:val="547A0454"/>
    <w:rsid w:val="55E42029"/>
    <w:rsid w:val="5787483B"/>
    <w:rsid w:val="57C87729"/>
    <w:rsid w:val="580C1D0B"/>
    <w:rsid w:val="584A6390"/>
    <w:rsid w:val="585C5B6B"/>
    <w:rsid w:val="58CD4FF7"/>
    <w:rsid w:val="599F4413"/>
    <w:rsid w:val="5A7F0572"/>
    <w:rsid w:val="5B0867BA"/>
    <w:rsid w:val="5C007491"/>
    <w:rsid w:val="5C0F5926"/>
    <w:rsid w:val="5CFA0384"/>
    <w:rsid w:val="5DAD53F7"/>
    <w:rsid w:val="5DBF512A"/>
    <w:rsid w:val="5DEB2259"/>
    <w:rsid w:val="5E8D6064"/>
    <w:rsid w:val="5F3003BD"/>
    <w:rsid w:val="5FD0361E"/>
    <w:rsid w:val="60B719D8"/>
    <w:rsid w:val="620D2908"/>
    <w:rsid w:val="621C0D9D"/>
    <w:rsid w:val="624327CD"/>
    <w:rsid w:val="62FC73A4"/>
    <w:rsid w:val="63F57AF7"/>
    <w:rsid w:val="642A69C6"/>
    <w:rsid w:val="66083B12"/>
    <w:rsid w:val="66D954AE"/>
    <w:rsid w:val="67B234B8"/>
    <w:rsid w:val="68701E42"/>
    <w:rsid w:val="68DE48F8"/>
    <w:rsid w:val="693A3919"/>
    <w:rsid w:val="6ABA07E9"/>
    <w:rsid w:val="6AF64881"/>
    <w:rsid w:val="6B3C7DBA"/>
    <w:rsid w:val="6E1D45CF"/>
    <w:rsid w:val="70C90342"/>
    <w:rsid w:val="7141612A"/>
    <w:rsid w:val="715F2A54"/>
    <w:rsid w:val="719A3A8C"/>
    <w:rsid w:val="71B32B81"/>
    <w:rsid w:val="7211500E"/>
    <w:rsid w:val="72A76461"/>
    <w:rsid w:val="73117D7E"/>
    <w:rsid w:val="74C23A26"/>
    <w:rsid w:val="74F33BDF"/>
    <w:rsid w:val="75552850"/>
    <w:rsid w:val="76E41A31"/>
    <w:rsid w:val="78874D6A"/>
    <w:rsid w:val="78D174C7"/>
    <w:rsid w:val="79915775"/>
    <w:rsid w:val="799B65F3"/>
    <w:rsid w:val="7A85352B"/>
    <w:rsid w:val="7AF16E13"/>
    <w:rsid w:val="7E3C2153"/>
    <w:rsid w:val="7F6F6558"/>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126"/>
    <w:qFormat/>
    <w:uiPriority w:val="9"/>
    <w:pPr>
      <w:keepNext/>
      <w:keepLines/>
      <w:spacing w:line="360" w:lineRule="exact"/>
      <w:outlineLvl w:val="0"/>
    </w:pPr>
    <w:rPr>
      <w:b/>
      <w:bCs/>
      <w:kern w:val="44"/>
      <w:szCs w:val="44"/>
    </w:rPr>
  </w:style>
  <w:style w:type="paragraph" w:styleId="3">
    <w:name w:val="heading 2"/>
    <w:basedOn w:val="1"/>
    <w:next w:val="1"/>
    <w:link w:val="127"/>
    <w:unhideWhenUsed/>
    <w:qFormat/>
    <w:uiPriority w:val="9"/>
    <w:pPr>
      <w:keepNext/>
      <w:keepLines/>
      <w:spacing w:line="360" w:lineRule="exact"/>
      <w:ind w:left="100" w:leftChars="100"/>
      <w:outlineLvl w:val="1"/>
    </w:pPr>
    <w:rPr>
      <w:rFonts w:eastAsia="仿宋" w:asciiTheme="majorHAnsi" w:hAnsiTheme="majorHAnsi" w:cstheme="majorBidi"/>
      <w:b/>
      <w:bCs/>
      <w:sz w:val="28"/>
      <w:szCs w:val="32"/>
    </w:rPr>
  </w:style>
  <w:style w:type="paragraph" w:styleId="4">
    <w:name w:val="heading 3"/>
    <w:basedOn w:val="1"/>
    <w:next w:val="1"/>
    <w:link w:val="128"/>
    <w:unhideWhenUsed/>
    <w:qFormat/>
    <w:uiPriority w:val="9"/>
    <w:pPr>
      <w:keepNext/>
      <w:keepLines/>
      <w:spacing w:line="360" w:lineRule="exact"/>
      <w:ind w:firstLine="482" w:firstLineChars="200"/>
      <w:outlineLvl w:val="2"/>
    </w:pPr>
    <w:rPr>
      <w:rFonts w:ascii="宋体" w:hAnsi="宋体" w:eastAsia="仿宋"/>
      <w:b/>
      <w:bCs/>
      <w:sz w:val="24"/>
      <w:szCs w:val="32"/>
    </w:rPr>
  </w:style>
  <w:style w:type="paragraph" w:styleId="5">
    <w:name w:val="heading 4"/>
    <w:basedOn w:val="1"/>
    <w:next w:val="1"/>
    <w:link w:val="1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30"/>
    <w:unhideWhenUsed/>
    <w:qFormat/>
    <w:uiPriority w:val="9"/>
    <w:pPr>
      <w:keepNext/>
      <w:keepLines/>
      <w:spacing w:before="280" w:after="290" w:line="376" w:lineRule="auto"/>
      <w:outlineLvl w:val="4"/>
    </w:pPr>
    <w:rPr>
      <w:b/>
      <w:bCs/>
      <w:sz w:val="28"/>
      <w:szCs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7">
    <w:name w:val="Body Text"/>
    <w:basedOn w:val="1"/>
    <w:link w:val="29"/>
    <w:qFormat/>
    <w:uiPriority w:val="1"/>
    <w:pPr>
      <w:autoSpaceDE w:val="0"/>
      <w:autoSpaceDN w:val="0"/>
      <w:spacing w:line="360" w:lineRule="exact"/>
      <w:ind w:firstLine="200" w:firstLineChars="200"/>
      <w:jc w:val="left"/>
    </w:pPr>
    <w:rPr>
      <w:rFonts w:ascii="宋体" w:hAnsi="宋体" w:eastAsia="仿宋" w:cs="宋体"/>
      <w:kern w:val="0"/>
      <w:sz w:val="24"/>
      <w:szCs w:val="24"/>
    </w:rPr>
  </w:style>
  <w:style w:type="paragraph" w:styleId="8">
    <w:name w:val="toc 3"/>
    <w:basedOn w:val="1"/>
    <w:next w:val="1"/>
    <w:unhideWhenUsed/>
    <w:qFormat/>
    <w:uiPriority w:val="39"/>
    <w:pPr>
      <w:spacing w:line="360" w:lineRule="exact"/>
      <w:ind w:firstLine="200" w:firstLineChars="200"/>
    </w:pPr>
    <w:rPr>
      <w:rFonts w:eastAsia="仿宋"/>
      <w:b/>
      <w:sz w:val="24"/>
    </w:rPr>
  </w:style>
  <w:style w:type="paragraph" w:styleId="9">
    <w:name w:val="Plain Text"/>
    <w:basedOn w:val="1"/>
    <w:link w:val="31"/>
    <w:unhideWhenUsed/>
    <w:qFormat/>
    <w:uiPriority w:val="99"/>
    <w:rPr>
      <w:rFonts w:hAnsi="Courier New" w:cs="Courier New" w:asciiTheme="minorEastAsia" w:eastAsiaTheme="minorEastAsia"/>
      <w:sz w:val="21"/>
    </w:rPr>
  </w:style>
  <w:style w:type="paragraph" w:styleId="10">
    <w:name w:val="Body Text Indent 2"/>
    <w:basedOn w:val="1"/>
    <w:link w:val="30"/>
    <w:unhideWhenUsed/>
    <w:qFormat/>
    <w:uiPriority w:val="99"/>
    <w:pPr>
      <w:spacing w:after="120" w:line="480" w:lineRule="auto"/>
      <w:ind w:left="420" w:leftChars="200"/>
    </w:p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9060"/>
      </w:tabs>
    </w:pPr>
    <w:rPr>
      <w:rFonts w:ascii="黑体" w:hAnsi="黑体" w:eastAsia="宋体" w:cs="宋体"/>
      <w:b/>
      <w:sz w:val="44"/>
      <w:szCs w:val="44"/>
    </w:rPr>
  </w:style>
  <w:style w:type="paragraph" w:styleId="14">
    <w:name w:val="toc 4"/>
    <w:basedOn w:val="1"/>
    <w:next w:val="1"/>
    <w:unhideWhenUsed/>
    <w:qFormat/>
    <w:uiPriority w:val="39"/>
    <w:pPr>
      <w:spacing w:line="360" w:lineRule="exact"/>
      <w:ind w:firstLine="200" w:firstLineChars="200"/>
    </w:pPr>
    <w:rPr>
      <w:b/>
      <w:sz w:val="24"/>
    </w:rPr>
  </w:style>
  <w:style w:type="paragraph" w:styleId="15">
    <w:name w:val="toc 2"/>
    <w:basedOn w:val="1"/>
    <w:next w:val="1"/>
    <w:unhideWhenUsed/>
    <w:qFormat/>
    <w:uiPriority w:val="39"/>
    <w:pPr>
      <w:ind w:left="100" w:leftChars="100"/>
    </w:pPr>
    <w:rPr>
      <w:rFonts w:eastAsia="宋体"/>
      <w:b/>
      <w:sz w:val="36"/>
    </w:rPr>
  </w:style>
  <w:style w:type="paragraph" w:styleId="16">
    <w:name w:val="Normal (Web)"/>
    <w:basedOn w:val="1"/>
    <w:unhideWhenUsed/>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FollowedHyperlink"/>
    <w:basedOn w:val="19"/>
    <w:unhideWhenUsed/>
    <w:qFormat/>
    <w:uiPriority w:val="99"/>
    <w:rPr>
      <w:color w:val="800080"/>
      <w:u w:val="single"/>
    </w:rPr>
  </w:style>
  <w:style w:type="character" w:styleId="22">
    <w:name w:val="Hyperlink"/>
    <w:basedOn w:val="19"/>
    <w:unhideWhenUsed/>
    <w:qFormat/>
    <w:uiPriority w:val="99"/>
    <w:rPr>
      <w:color w:val="0000FF"/>
      <w:u w:val="single"/>
    </w:rPr>
  </w:style>
  <w:style w:type="paragraph" w:customStyle="1" w:styleId="23">
    <w:name w:val="中等深浅网格 1 - 着色 21"/>
    <w:basedOn w:val="1"/>
    <w:qFormat/>
    <w:uiPriority w:val="0"/>
    <w:pPr>
      <w:spacing w:line="360" w:lineRule="auto"/>
      <w:ind w:firstLine="420" w:firstLineChars="200"/>
    </w:pPr>
    <w:rPr>
      <w:rFonts w:ascii="Calibri" w:hAnsi="Calibri" w:eastAsia="宋体"/>
      <w:sz w:val="21"/>
    </w:rPr>
  </w:style>
  <w:style w:type="character" w:customStyle="1" w:styleId="24">
    <w:name w:val="页眉 字符"/>
    <w:basedOn w:val="19"/>
    <w:link w:val="12"/>
    <w:qFormat/>
    <w:uiPriority w:val="99"/>
    <w:rPr>
      <w:rFonts w:ascii="Times New Roman" w:hAnsi="Times New Roman" w:eastAsia="仿宋_GB2312" w:cs="Times New Roman"/>
      <w:sz w:val="18"/>
      <w:szCs w:val="18"/>
    </w:rPr>
  </w:style>
  <w:style w:type="character" w:customStyle="1" w:styleId="25">
    <w:name w:val="页脚 字符"/>
    <w:basedOn w:val="19"/>
    <w:link w:val="11"/>
    <w:qFormat/>
    <w:uiPriority w:val="99"/>
    <w:rPr>
      <w:rFonts w:ascii="Times New Roman" w:hAnsi="Times New Roman" w:eastAsia="仿宋_GB2312" w:cs="Times New Roman"/>
      <w:sz w:val="18"/>
      <w:szCs w:val="18"/>
    </w:rPr>
  </w:style>
  <w:style w:type="paragraph" w:customStyle="1" w:styleId="26">
    <w:name w:val="List Paragraph"/>
    <w:basedOn w:val="1"/>
    <w:qFormat/>
    <w:uiPriority w:val="1"/>
    <w:pPr>
      <w:ind w:firstLine="420" w:firstLineChars="200"/>
    </w:pPr>
  </w:style>
  <w:style w:type="table" w:customStyle="1" w:styleId="27">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28">
    <w:name w:val="Table Paragraph"/>
    <w:basedOn w:val="1"/>
    <w:qFormat/>
    <w:uiPriority w:val="1"/>
    <w:pPr>
      <w:autoSpaceDE w:val="0"/>
      <w:autoSpaceDN w:val="0"/>
      <w:jc w:val="left"/>
    </w:pPr>
    <w:rPr>
      <w:rFonts w:ascii="宋体" w:hAnsi="宋体" w:eastAsia="宋体" w:cs="宋体"/>
      <w:kern w:val="0"/>
      <w:sz w:val="22"/>
    </w:rPr>
  </w:style>
  <w:style w:type="character" w:customStyle="1" w:styleId="29">
    <w:name w:val="正文文本 字符"/>
    <w:basedOn w:val="19"/>
    <w:link w:val="7"/>
    <w:qFormat/>
    <w:uiPriority w:val="1"/>
    <w:rPr>
      <w:rFonts w:ascii="宋体" w:hAnsi="宋体" w:eastAsia="仿宋" w:cs="宋体"/>
      <w:kern w:val="0"/>
      <w:sz w:val="24"/>
      <w:szCs w:val="24"/>
    </w:rPr>
  </w:style>
  <w:style w:type="character" w:customStyle="1" w:styleId="30">
    <w:name w:val="正文文本缩进 2 字符"/>
    <w:basedOn w:val="19"/>
    <w:link w:val="10"/>
    <w:semiHidden/>
    <w:qFormat/>
    <w:uiPriority w:val="99"/>
    <w:rPr>
      <w:rFonts w:ascii="Times New Roman" w:hAnsi="Times New Roman" w:eastAsia="仿宋_GB2312" w:cs="Times New Roman"/>
      <w:sz w:val="32"/>
    </w:rPr>
  </w:style>
  <w:style w:type="character" w:customStyle="1" w:styleId="31">
    <w:name w:val="纯文本 字符"/>
    <w:basedOn w:val="19"/>
    <w:link w:val="9"/>
    <w:qFormat/>
    <w:uiPriority w:val="99"/>
    <w:rPr>
      <w:rFonts w:hAnsi="Courier New" w:cs="Courier New" w:asciiTheme="minorEastAsia"/>
    </w:rPr>
  </w:style>
  <w:style w:type="paragraph" w:customStyle="1" w:styleId="3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font5"/>
    <w:basedOn w:val="1"/>
    <w:qFormat/>
    <w:uiPriority w:val="0"/>
    <w:pPr>
      <w:widowControl/>
      <w:spacing w:before="100" w:beforeAutospacing="1" w:after="100" w:afterAutospacing="1"/>
      <w:jc w:val="left"/>
    </w:pPr>
    <w:rPr>
      <w:rFonts w:ascii="宋体" w:hAnsi="宋体" w:eastAsia="宋体" w:cs="宋体"/>
      <w:kern w:val="0"/>
      <w:sz w:val="21"/>
      <w:szCs w:val="21"/>
    </w:rPr>
  </w:style>
  <w:style w:type="paragraph" w:customStyle="1" w:styleId="34">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35">
    <w:name w:val="xl6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6">
    <w:name w:val="xl6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7">
    <w:name w:val="xl70"/>
    <w:basedOn w:val="1"/>
    <w:qFormat/>
    <w:uiPriority w:val="0"/>
    <w:pPr>
      <w:widowControl/>
      <w:spacing w:before="100" w:beforeAutospacing="1" w:after="100" w:afterAutospacing="1"/>
      <w:jc w:val="center"/>
    </w:pPr>
    <w:rPr>
      <w:rFonts w:ascii="隶书" w:hAnsi="宋体" w:eastAsia="隶书" w:cs="宋体"/>
      <w:b/>
      <w:bCs/>
      <w:color w:val="000000"/>
      <w:kern w:val="0"/>
      <w:sz w:val="28"/>
      <w:szCs w:val="28"/>
    </w:rPr>
  </w:style>
  <w:style w:type="paragraph" w:customStyle="1" w:styleId="38">
    <w:name w:val="xl71"/>
    <w:basedOn w:val="1"/>
    <w:qFormat/>
    <w:uiPriority w:val="0"/>
    <w:pPr>
      <w:widowControl/>
      <w:spacing w:before="100" w:beforeAutospacing="1" w:after="100" w:afterAutospacing="1"/>
      <w:jc w:val="center"/>
    </w:pPr>
    <w:rPr>
      <w:rFonts w:ascii="隶书" w:hAnsi="宋体" w:eastAsia="隶书" w:cs="宋体"/>
      <w:b/>
      <w:bCs/>
      <w:color w:val="000000"/>
      <w:kern w:val="0"/>
      <w:sz w:val="20"/>
      <w:szCs w:val="20"/>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8"/>
      <w:szCs w:val="18"/>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20"/>
      <w:szCs w:val="20"/>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20"/>
      <w:szCs w:val="20"/>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2"/>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000000"/>
      <w:kern w:val="0"/>
      <w:sz w:val="22"/>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2"/>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000000"/>
      <w:kern w:val="0"/>
      <w:sz w:val="22"/>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color w:val="000000"/>
      <w:kern w:val="0"/>
      <w:sz w:val="22"/>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0"/>
      <w:szCs w:val="20"/>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55">
    <w:name w:val="xl8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right"/>
      <w:textAlignment w:val="top"/>
    </w:pPr>
    <w:rPr>
      <w:rFonts w:eastAsia="宋体"/>
      <w:kern w:val="0"/>
      <w:sz w:val="21"/>
      <w:szCs w:val="21"/>
    </w:rPr>
  </w:style>
  <w:style w:type="paragraph" w:customStyle="1" w:styleId="56">
    <w:name w:val="xl89"/>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57">
    <w:name w:val="xl9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right"/>
      <w:textAlignment w:val="top"/>
    </w:pPr>
    <w:rPr>
      <w:rFonts w:eastAsia="宋体"/>
      <w:kern w:val="0"/>
      <w:sz w:val="21"/>
      <w:szCs w:val="21"/>
    </w:rPr>
  </w:style>
  <w:style w:type="paragraph" w:customStyle="1" w:styleId="58">
    <w:name w:val="xl91"/>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63">
    <w:name w:val="xl9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1"/>
      <w:szCs w:val="21"/>
    </w:rPr>
  </w:style>
  <w:style w:type="paragraph" w:customStyle="1" w:styleId="64">
    <w:name w:val="xl9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right"/>
      <w:textAlignment w:val="top"/>
    </w:pPr>
    <w:rPr>
      <w:rFonts w:eastAsia="宋体"/>
      <w:kern w:val="0"/>
      <w:sz w:val="21"/>
      <w:szCs w:val="21"/>
    </w:rPr>
  </w:style>
  <w:style w:type="paragraph" w:customStyle="1" w:styleId="65">
    <w:name w:val="xl9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1"/>
      <w:szCs w:val="21"/>
    </w:rPr>
  </w:style>
  <w:style w:type="paragraph" w:customStyle="1" w:styleId="66">
    <w:name w:val="xl99"/>
    <w:basedOn w:val="1"/>
    <w:qFormat/>
    <w:uiPriority w:val="0"/>
    <w:pPr>
      <w:widowControl/>
      <w:pBdr>
        <w:bottom w:val="single" w:color="000000" w:sz="8" w:space="0"/>
        <w:right w:val="single" w:color="000000" w:sz="8" w:space="0"/>
      </w:pBdr>
      <w:spacing w:before="100" w:beforeAutospacing="1" w:after="100" w:afterAutospacing="1"/>
      <w:jc w:val="right"/>
      <w:textAlignment w:val="top"/>
    </w:pPr>
    <w:rPr>
      <w:rFonts w:eastAsia="宋体"/>
      <w:kern w:val="0"/>
      <w:sz w:val="21"/>
      <w:szCs w:val="21"/>
    </w:rPr>
  </w:style>
  <w:style w:type="paragraph" w:customStyle="1" w:styleId="67">
    <w:name w:val="xl100"/>
    <w:basedOn w:val="1"/>
    <w:qFormat/>
    <w:uiPriority w:val="0"/>
    <w:pPr>
      <w:widowControl/>
      <w:pBdr>
        <w:left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68">
    <w:name w:val="xl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69">
    <w:name w:val="xl10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top"/>
    </w:pPr>
    <w:rPr>
      <w:rFonts w:eastAsia="宋体"/>
      <w:kern w:val="0"/>
      <w:sz w:val="21"/>
      <w:szCs w:val="21"/>
    </w:rPr>
  </w:style>
  <w:style w:type="paragraph" w:customStyle="1" w:styleId="70">
    <w:name w:val="xl103"/>
    <w:basedOn w:val="1"/>
    <w:qFormat/>
    <w:uiPriority w:val="0"/>
    <w:pPr>
      <w:widowControl/>
      <w:pBdr>
        <w:top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14"/>
      <w:szCs w:val="14"/>
    </w:rPr>
  </w:style>
  <w:style w:type="paragraph" w:customStyle="1" w:styleId="71">
    <w:name w:val="xl104"/>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1"/>
      <w:szCs w:val="21"/>
    </w:rPr>
  </w:style>
  <w:style w:type="paragraph" w:customStyle="1" w:styleId="72">
    <w:name w:val="xl105"/>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eastAsia="宋体"/>
      <w:kern w:val="0"/>
      <w:sz w:val="21"/>
      <w:szCs w:val="21"/>
    </w:rPr>
  </w:style>
  <w:style w:type="paragraph" w:customStyle="1" w:styleId="73">
    <w:name w:val="xl106"/>
    <w:basedOn w:val="1"/>
    <w:qFormat/>
    <w:uiPriority w:val="0"/>
    <w:pPr>
      <w:widowControl/>
      <w:pBdr>
        <w:right w:val="single" w:color="000000" w:sz="8" w:space="0"/>
      </w:pBdr>
      <w:spacing w:before="100" w:beforeAutospacing="1" w:after="100" w:afterAutospacing="1"/>
      <w:jc w:val="left"/>
      <w:textAlignment w:val="top"/>
    </w:pPr>
    <w:rPr>
      <w:rFonts w:ascii="宋体" w:hAnsi="宋体" w:eastAsia="宋体" w:cs="宋体"/>
      <w:kern w:val="0"/>
      <w:sz w:val="14"/>
      <w:szCs w:val="14"/>
    </w:rPr>
  </w:style>
  <w:style w:type="paragraph" w:customStyle="1" w:styleId="74">
    <w:name w:val="xl10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2"/>
    </w:rPr>
  </w:style>
  <w:style w:type="paragraph" w:customStyle="1" w:styleId="75">
    <w:name w:val="xl108"/>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2"/>
    </w:rPr>
  </w:style>
  <w:style w:type="paragraph" w:customStyle="1" w:styleId="76">
    <w:name w:val="xl109"/>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2"/>
    </w:rPr>
  </w:style>
  <w:style w:type="paragraph" w:customStyle="1" w:styleId="77">
    <w:name w:val="xl110"/>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eastAsia="宋体"/>
      <w:kern w:val="0"/>
      <w:sz w:val="22"/>
    </w:rPr>
  </w:style>
  <w:style w:type="paragraph" w:customStyle="1" w:styleId="78">
    <w:name w:val="xl111"/>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79">
    <w:name w:val="xl11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eastAsia="宋体"/>
      <w:kern w:val="0"/>
      <w:sz w:val="22"/>
    </w:rPr>
  </w:style>
  <w:style w:type="paragraph" w:customStyle="1" w:styleId="80">
    <w:name w:val="xl113"/>
    <w:basedOn w:val="1"/>
    <w:qFormat/>
    <w:uiPriority w:val="0"/>
    <w:pPr>
      <w:widowControl/>
      <w:pBdr>
        <w:bottom w:val="single" w:color="000000" w:sz="8" w:space="0"/>
        <w:right w:val="single" w:color="000000" w:sz="8" w:space="0"/>
      </w:pBdr>
      <w:spacing w:before="100" w:beforeAutospacing="1" w:after="100" w:afterAutospacing="1"/>
      <w:jc w:val="right"/>
      <w:textAlignment w:val="top"/>
    </w:pPr>
    <w:rPr>
      <w:rFonts w:ascii="宋体" w:hAnsi="宋体" w:eastAsia="宋体" w:cs="宋体"/>
      <w:kern w:val="0"/>
      <w:sz w:val="21"/>
      <w:szCs w:val="21"/>
    </w:rPr>
  </w:style>
  <w:style w:type="paragraph" w:customStyle="1" w:styleId="8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82">
    <w:name w:val="xl115"/>
    <w:basedOn w:val="1"/>
    <w:qFormat/>
    <w:uiPriority w:val="0"/>
    <w:pPr>
      <w:widowControl/>
      <w:pBdr>
        <w:top w:val="single" w:color="auto" w:sz="4" w:space="0"/>
      </w:pBdr>
      <w:spacing w:before="100" w:beforeAutospacing="1" w:after="100" w:afterAutospacing="1"/>
      <w:jc w:val="left"/>
    </w:pPr>
    <w:rPr>
      <w:rFonts w:ascii="隶书" w:hAnsi="宋体" w:eastAsia="隶书" w:cs="宋体"/>
      <w:kern w:val="0"/>
      <w:sz w:val="24"/>
      <w:szCs w:val="24"/>
    </w:rPr>
  </w:style>
  <w:style w:type="paragraph" w:customStyle="1" w:styleId="83">
    <w:name w:val="xl116"/>
    <w:basedOn w:val="1"/>
    <w:qFormat/>
    <w:uiPriority w:val="0"/>
    <w:pPr>
      <w:widowControl/>
      <w:pBdr>
        <w:top w:val="single" w:color="auto" w:sz="4" w:space="0"/>
      </w:pBdr>
      <w:spacing w:before="100" w:beforeAutospacing="1" w:after="100" w:afterAutospacing="1"/>
      <w:jc w:val="left"/>
    </w:pPr>
    <w:rPr>
      <w:rFonts w:ascii="隶书" w:hAnsi="宋体" w:eastAsia="隶书" w:cs="宋体"/>
      <w:kern w:val="0"/>
      <w:sz w:val="20"/>
      <w:szCs w:val="20"/>
    </w:rPr>
  </w:style>
  <w:style w:type="paragraph" w:customStyle="1" w:styleId="84">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2"/>
      <w:szCs w:val="12"/>
    </w:rPr>
  </w:style>
  <w:style w:type="paragraph" w:customStyle="1" w:styleId="8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top"/>
    </w:pPr>
    <w:rPr>
      <w:rFonts w:ascii="宋体" w:hAnsi="宋体" w:eastAsia="宋体" w:cs="宋体"/>
      <w:color w:val="000000"/>
      <w:kern w:val="0"/>
      <w:sz w:val="22"/>
    </w:rPr>
  </w:style>
  <w:style w:type="paragraph" w:customStyle="1" w:styleId="86">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2"/>
    </w:rPr>
  </w:style>
  <w:style w:type="paragraph" w:customStyle="1" w:styleId="87">
    <w:name w:val="xl120"/>
    <w:basedOn w:val="1"/>
    <w:qFormat/>
    <w:uiPriority w:val="0"/>
    <w:pPr>
      <w:widowControl/>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88">
    <w:name w:val="xl12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eastAsia="宋体"/>
      <w:kern w:val="0"/>
      <w:sz w:val="21"/>
      <w:szCs w:val="21"/>
    </w:rPr>
  </w:style>
  <w:style w:type="paragraph" w:customStyle="1" w:styleId="89">
    <w:name w:val="xl12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eastAsia="宋体" w:cs="宋体"/>
      <w:kern w:val="0"/>
      <w:sz w:val="21"/>
      <w:szCs w:val="21"/>
    </w:rPr>
  </w:style>
  <w:style w:type="paragraph" w:customStyle="1" w:styleId="90">
    <w:name w:val="xl12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eastAsia="宋体"/>
      <w:kern w:val="0"/>
      <w:sz w:val="20"/>
      <w:szCs w:val="20"/>
    </w:rPr>
  </w:style>
  <w:style w:type="paragraph" w:customStyle="1" w:styleId="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2"/>
    </w:rPr>
  </w:style>
  <w:style w:type="paragraph" w:customStyle="1" w:styleId="92">
    <w:name w:val="xl125"/>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eastAsia="宋体"/>
      <w:kern w:val="0"/>
      <w:sz w:val="21"/>
      <w:szCs w:val="21"/>
    </w:rPr>
  </w:style>
  <w:style w:type="paragraph" w:customStyle="1" w:styleId="93">
    <w:name w:val="xl126"/>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eastAsia="宋体"/>
      <w:kern w:val="0"/>
      <w:sz w:val="20"/>
      <w:szCs w:val="20"/>
    </w:rPr>
  </w:style>
  <w:style w:type="paragraph" w:customStyle="1" w:styleId="94">
    <w:name w:val="xl127"/>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eastAsia="宋体" w:cs="宋体"/>
      <w:kern w:val="0"/>
      <w:sz w:val="24"/>
      <w:szCs w:val="24"/>
    </w:rPr>
  </w:style>
  <w:style w:type="paragraph" w:customStyle="1" w:styleId="9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2"/>
    </w:rPr>
  </w:style>
  <w:style w:type="paragraph" w:customStyle="1" w:styleId="9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97">
    <w:name w:val="xl130"/>
    <w:basedOn w:val="1"/>
    <w:qFormat/>
    <w:uiPriority w:val="0"/>
    <w:pPr>
      <w:widowControl/>
      <w:spacing w:before="100" w:beforeAutospacing="1" w:after="100" w:afterAutospacing="1"/>
      <w:jc w:val="left"/>
    </w:pPr>
    <w:rPr>
      <w:rFonts w:ascii="隶书" w:hAnsi="宋体" w:eastAsia="隶书" w:cs="宋体"/>
      <w:kern w:val="0"/>
      <w:sz w:val="20"/>
      <w:szCs w:val="20"/>
    </w:rPr>
  </w:style>
  <w:style w:type="paragraph" w:customStyle="1" w:styleId="98">
    <w:name w:val="xl131"/>
    <w:basedOn w:val="1"/>
    <w:qFormat/>
    <w:uiPriority w:val="0"/>
    <w:pPr>
      <w:widowControl/>
      <w:spacing w:before="100" w:beforeAutospacing="1" w:after="100" w:afterAutospacing="1"/>
      <w:jc w:val="center"/>
    </w:pPr>
    <w:rPr>
      <w:rFonts w:ascii="隶书" w:hAnsi="宋体" w:eastAsia="隶书" w:cs="宋体"/>
      <w:kern w:val="0"/>
      <w:sz w:val="20"/>
      <w:szCs w:val="20"/>
    </w:rPr>
  </w:style>
  <w:style w:type="paragraph" w:customStyle="1" w:styleId="9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0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01">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02">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8"/>
      <w:szCs w:val="18"/>
    </w:rPr>
  </w:style>
  <w:style w:type="paragraph" w:customStyle="1" w:styleId="103">
    <w:name w:val="xl1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2"/>
    </w:rPr>
  </w:style>
  <w:style w:type="paragraph" w:customStyle="1" w:styleId="104">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2"/>
    </w:rPr>
  </w:style>
  <w:style w:type="paragraph" w:customStyle="1" w:styleId="10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2"/>
    </w:rPr>
  </w:style>
  <w:style w:type="paragraph" w:customStyle="1" w:styleId="106">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color w:val="000000"/>
      <w:kern w:val="0"/>
      <w:sz w:val="18"/>
      <w:szCs w:val="18"/>
    </w:rPr>
  </w:style>
  <w:style w:type="paragraph" w:customStyle="1" w:styleId="10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08">
    <w:name w:val="xl141"/>
    <w:basedOn w:val="1"/>
    <w:qFormat/>
    <w:uiPriority w:val="0"/>
    <w:pPr>
      <w:widowControl/>
      <w:pBdr>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109">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color w:val="000000"/>
      <w:kern w:val="0"/>
      <w:sz w:val="22"/>
    </w:rPr>
  </w:style>
  <w:style w:type="paragraph" w:customStyle="1" w:styleId="110">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11">
    <w:name w:val="xl14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12">
    <w:name w:val="xl145"/>
    <w:basedOn w:val="1"/>
    <w:qFormat/>
    <w:uiPriority w:val="0"/>
    <w:pPr>
      <w:widowControl/>
      <w:spacing w:before="100" w:beforeAutospacing="1" w:after="100" w:afterAutospacing="1"/>
      <w:jc w:val="left"/>
    </w:pPr>
    <w:rPr>
      <w:rFonts w:ascii="宋体" w:hAnsi="宋体" w:eastAsia="宋体" w:cs="宋体"/>
      <w:kern w:val="0"/>
      <w:sz w:val="21"/>
      <w:szCs w:val="21"/>
    </w:rPr>
  </w:style>
  <w:style w:type="paragraph" w:customStyle="1" w:styleId="113">
    <w:name w:val="xl146"/>
    <w:basedOn w:val="1"/>
    <w:qFormat/>
    <w:uiPriority w:val="0"/>
    <w:pPr>
      <w:widowControl/>
      <w:spacing w:before="100" w:beforeAutospacing="1" w:after="100" w:afterAutospacing="1"/>
      <w:jc w:val="left"/>
    </w:pPr>
    <w:rPr>
      <w:rFonts w:ascii="宋体" w:hAnsi="宋体" w:eastAsia="宋体" w:cs="宋体"/>
      <w:kern w:val="0"/>
      <w:sz w:val="21"/>
      <w:szCs w:val="21"/>
    </w:rPr>
  </w:style>
  <w:style w:type="paragraph" w:customStyle="1" w:styleId="114">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
    <w:name w:val="xl148"/>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top"/>
    </w:pPr>
    <w:rPr>
      <w:rFonts w:ascii="宋体" w:hAnsi="宋体" w:eastAsia="宋体" w:cs="宋体"/>
      <w:kern w:val="0"/>
      <w:sz w:val="21"/>
      <w:szCs w:val="21"/>
    </w:rPr>
  </w:style>
  <w:style w:type="paragraph" w:customStyle="1" w:styleId="116">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top"/>
    </w:pPr>
    <w:rPr>
      <w:rFonts w:ascii="宋体" w:hAnsi="宋体" w:eastAsia="宋体" w:cs="宋体"/>
      <w:b/>
      <w:bCs/>
      <w:color w:val="000000"/>
      <w:kern w:val="0"/>
      <w:sz w:val="22"/>
    </w:rPr>
  </w:style>
  <w:style w:type="paragraph" w:customStyle="1" w:styleId="117">
    <w:name w:val="xl150"/>
    <w:basedOn w:val="1"/>
    <w:qFormat/>
    <w:uiPriority w:val="0"/>
    <w:pPr>
      <w:widowControl/>
      <w:spacing w:before="100" w:beforeAutospacing="1" w:after="100" w:afterAutospacing="1"/>
      <w:jc w:val="center"/>
    </w:pPr>
    <w:rPr>
      <w:rFonts w:ascii="隶书" w:hAnsi="宋体" w:eastAsia="隶书" w:cs="宋体"/>
      <w:color w:val="000000"/>
      <w:kern w:val="0"/>
      <w:sz w:val="44"/>
      <w:szCs w:val="44"/>
    </w:rPr>
  </w:style>
  <w:style w:type="paragraph" w:customStyle="1" w:styleId="118">
    <w:name w:val="xl151"/>
    <w:basedOn w:val="1"/>
    <w:qFormat/>
    <w:uiPriority w:val="0"/>
    <w:pPr>
      <w:widowControl/>
      <w:spacing w:before="100" w:beforeAutospacing="1" w:after="100" w:afterAutospacing="1"/>
      <w:jc w:val="center"/>
    </w:pPr>
    <w:rPr>
      <w:rFonts w:ascii="隶书" w:hAnsi="宋体" w:eastAsia="隶书" w:cs="宋体"/>
      <w:b/>
      <w:bCs/>
      <w:color w:val="000000"/>
      <w:kern w:val="0"/>
      <w:sz w:val="28"/>
      <w:szCs w:val="28"/>
    </w:rPr>
  </w:style>
  <w:style w:type="paragraph" w:customStyle="1" w:styleId="119">
    <w:name w:val="xl152"/>
    <w:basedOn w:val="1"/>
    <w:qFormat/>
    <w:uiPriority w:val="0"/>
    <w:pPr>
      <w:widowControl/>
      <w:pBdr>
        <w:bottom w:val="single" w:color="auto" w:sz="4" w:space="0"/>
      </w:pBdr>
      <w:spacing w:before="100" w:beforeAutospacing="1" w:after="100" w:afterAutospacing="1"/>
      <w:jc w:val="center"/>
    </w:pPr>
    <w:rPr>
      <w:rFonts w:ascii="隶书" w:hAnsi="宋体" w:eastAsia="隶书" w:cs="宋体"/>
      <w:b/>
      <w:bCs/>
      <w:color w:val="000000"/>
      <w:kern w:val="0"/>
      <w:sz w:val="28"/>
      <w:szCs w:val="28"/>
    </w:rPr>
  </w:style>
  <w:style w:type="paragraph" w:customStyle="1" w:styleId="120">
    <w:name w:val="xl153"/>
    <w:basedOn w:val="1"/>
    <w:qFormat/>
    <w:uiPriority w:val="0"/>
    <w:pPr>
      <w:widowControl/>
      <w:pBdr>
        <w:bottom w:val="single" w:color="auto" w:sz="4" w:space="0"/>
      </w:pBdr>
      <w:spacing w:before="100" w:beforeAutospacing="1" w:after="100" w:afterAutospacing="1"/>
      <w:jc w:val="center"/>
    </w:pPr>
    <w:rPr>
      <w:rFonts w:ascii="隶书" w:hAnsi="宋体" w:eastAsia="隶书" w:cs="宋体"/>
      <w:b/>
      <w:bCs/>
      <w:color w:val="000000"/>
      <w:kern w:val="0"/>
      <w:sz w:val="28"/>
      <w:szCs w:val="28"/>
    </w:rPr>
  </w:style>
  <w:style w:type="paragraph" w:customStyle="1" w:styleId="121">
    <w:name w:val="xl154"/>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2"/>
      <w:szCs w:val="12"/>
    </w:rPr>
  </w:style>
  <w:style w:type="paragraph" w:customStyle="1" w:styleId="122">
    <w:name w:val="xl155"/>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2"/>
      <w:szCs w:val="12"/>
    </w:rPr>
  </w:style>
  <w:style w:type="paragraph" w:customStyle="1" w:styleId="123">
    <w:name w:val="xl156"/>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2"/>
      <w:szCs w:val="12"/>
    </w:rPr>
  </w:style>
  <w:style w:type="paragraph" w:customStyle="1" w:styleId="124">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8"/>
      <w:szCs w:val="18"/>
    </w:rPr>
  </w:style>
  <w:style w:type="paragraph" w:customStyle="1" w:styleId="125">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隶书" w:hAnsi="宋体" w:eastAsia="隶书" w:cs="宋体"/>
      <w:b/>
      <w:bCs/>
      <w:color w:val="000000"/>
      <w:kern w:val="0"/>
      <w:sz w:val="18"/>
      <w:szCs w:val="18"/>
    </w:rPr>
  </w:style>
  <w:style w:type="character" w:customStyle="1" w:styleId="126">
    <w:name w:val="标题 1 字符"/>
    <w:basedOn w:val="19"/>
    <w:link w:val="2"/>
    <w:qFormat/>
    <w:uiPriority w:val="9"/>
    <w:rPr>
      <w:rFonts w:ascii="Times New Roman" w:hAnsi="Times New Roman" w:eastAsia="仿宋_GB2312" w:cs="Times New Roman"/>
      <w:b/>
      <w:bCs/>
      <w:kern w:val="44"/>
      <w:sz w:val="32"/>
      <w:szCs w:val="44"/>
    </w:rPr>
  </w:style>
  <w:style w:type="character" w:customStyle="1" w:styleId="127">
    <w:name w:val="标题 2 字符"/>
    <w:basedOn w:val="19"/>
    <w:link w:val="3"/>
    <w:qFormat/>
    <w:uiPriority w:val="9"/>
    <w:rPr>
      <w:rFonts w:eastAsia="仿宋" w:asciiTheme="majorHAnsi" w:hAnsiTheme="majorHAnsi" w:cstheme="majorBidi"/>
      <w:b/>
      <w:bCs/>
      <w:sz w:val="28"/>
      <w:szCs w:val="32"/>
    </w:rPr>
  </w:style>
  <w:style w:type="character" w:customStyle="1" w:styleId="128">
    <w:name w:val="标题 3 字符"/>
    <w:basedOn w:val="19"/>
    <w:link w:val="4"/>
    <w:qFormat/>
    <w:uiPriority w:val="9"/>
    <w:rPr>
      <w:rFonts w:ascii="宋体" w:hAnsi="宋体" w:eastAsia="仿宋" w:cs="Times New Roman"/>
      <w:b/>
      <w:bCs/>
      <w:sz w:val="24"/>
      <w:szCs w:val="32"/>
    </w:rPr>
  </w:style>
  <w:style w:type="character" w:customStyle="1" w:styleId="129">
    <w:name w:val="标题 4 字符"/>
    <w:basedOn w:val="19"/>
    <w:link w:val="5"/>
    <w:semiHidden/>
    <w:qFormat/>
    <w:uiPriority w:val="9"/>
    <w:rPr>
      <w:rFonts w:asciiTheme="majorHAnsi" w:hAnsiTheme="majorHAnsi" w:eastAsiaTheme="majorEastAsia" w:cstheme="majorBidi"/>
      <w:b/>
      <w:bCs/>
      <w:sz w:val="28"/>
      <w:szCs w:val="28"/>
    </w:rPr>
  </w:style>
  <w:style w:type="character" w:customStyle="1" w:styleId="130">
    <w:name w:val="标题 5 字符"/>
    <w:basedOn w:val="19"/>
    <w:link w:val="6"/>
    <w:semiHidden/>
    <w:qFormat/>
    <w:uiPriority w:val="9"/>
    <w:rPr>
      <w:rFonts w:ascii="Times New Roman" w:hAnsi="Times New Roman" w:eastAsia="仿宋_GB2312" w:cs="Times New Roman"/>
      <w:b/>
      <w:bCs/>
      <w:sz w:val="28"/>
      <w:szCs w:val="28"/>
    </w:rPr>
  </w:style>
  <w:style w:type="paragraph" w:customStyle="1" w:styleId="131">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customStyle="1" w:styleId="132">
    <w:name w:val="c正文"/>
    <w:qFormat/>
    <w:uiPriority w:val="0"/>
    <w:pPr>
      <w:tabs>
        <w:tab w:val="left" w:pos="1800"/>
        <w:tab w:val="right" w:leader="middleDot" w:pos="8100"/>
      </w:tabs>
      <w:spacing w:line="360" w:lineRule="auto"/>
      <w:ind w:firstLine="200" w:firstLineChars="200"/>
      <w:jc w:val="both"/>
    </w:pPr>
    <w:rPr>
      <w:rFonts w:ascii="仿宋_GB2312" w:hAnsi="宋体" w:eastAsia="仿宋_GB2312" w:cs="Times New Roman"/>
      <w:kern w:val="2"/>
      <w:sz w:val="28"/>
      <w:szCs w:val="20"/>
      <w:lang w:val="en-US" w:eastAsia="zh-CN" w:bidi="ar-SA"/>
    </w:rPr>
  </w:style>
  <w:style w:type="paragraph" w:customStyle="1" w:styleId="133">
    <w:name w:val="样式1"/>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31</Pages>
  <Words>10138</Words>
  <Characters>10511</Characters>
  <Lines>166</Lines>
  <Paragraphs>46</Paragraphs>
  <TotalTime>10</TotalTime>
  <ScaleCrop>false</ScaleCrop>
  <LinksUpToDate>false</LinksUpToDate>
  <CharactersWithSpaces>10649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2024-05-15T22:46:00Z</dcterms:created>
  <dc:creator>USER</dc:creator>
  <cp:lastModifiedBy>Administrator</cp:lastModifiedBy>
  <cp:lastPrinted>2024-05-26T07:58:00Z</cp:lastPrinted>
  <dcterms:modified xsi:type="dcterms:W3CDTF">2026-05-12T10:32:57Z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839F2552BBCE41BC9C254E32FF399843_13</vt:lpwstr>
  </property>
  <property fmtid="{D5CDD505-2E9C-101B-9397-08002B2CF9AE}" pid="4" name="KSOTemplateDocerSaveRecord">
    <vt:lpwstr>eyJoZGlkIjoiMTEwYjUzMTUyNTNkMjI0M2M2NzhkMGMxOTU5NTZlODcifQ==</vt:lpwstr>
  </property>
</Properties>
</file>